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20A" w:rsidRDefault="0085020A" w:rsidP="0085020A">
      <w:pPr>
        <w:pStyle w:val="aff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5020A">
        <w:rPr>
          <w:rFonts w:ascii="Times New Roman" w:hAnsi="Times New Roman" w:cs="Times New Roman"/>
          <w:b/>
          <w:sz w:val="24"/>
        </w:rPr>
        <w:t xml:space="preserve">Правила оформления тезисов </w:t>
      </w:r>
    </w:p>
    <w:p w:rsidR="0085020A" w:rsidRPr="0085020A" w:rsidRDefault="0085020A" w:rsidP="0085020A">
      <w:pPr>
        <w:pStyle w:val="aff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5020A">
        <w:rPr>
          <w:rFonts w:ascii="Times New Roman" w:hAnsi="Times New Roman" w:cs="Times New Roman"/>
          <w:b/>
          <w:sz w:val="24"/>
        </w:rPr>
        <w:t>V Всероссийск</w:t>
      </w:r>
      <w:r>
        <w:rPr>
          <w:rFonts w:ascii="Times New Roman" w:hAnsi="Times New Roman" w:cs="Times New Roman"/>
          <w:b/>
          <w:sz w:val="24"/>
        </w:rPr>
        <w:t>ой</w:t>
      </w:r>
      <w:r w:rsidRPr="0085020A">
        <w:rPr>
          <w:rFonts w:ascii="Times New Roman" w:hAnsi="Times New Roman" w:cs="Times New Roman"/>
          <w:b/>
          <w:sz w:val="24"/>
        </w:rPr>
        <w:t xml:space="preserve"> конференци</w:t>
      </w:r>
      <w:r>
        <w:rPr>
          <w:rFonts w:ascii="Times New Roman" w:hAnsi="Times New Roman" w:cs="Times New Roman"/>
          <w:b/>
          <w:sz w:val="24"/>
        </w:rPr>
        <w:t>и</w:t>
      </w:r>
      <w:r w:rsidRPr="0085020A">
        <w:rPr>
          <w:rFonts w:ascii="Times New Roman" w:hAnsi="Times New Roman" w:cs="Times New Roman"/>
          <w:b/>
          <w:sz w:val="24"/>
        </w:rPr>
        <w:t xml:space="preserve"> «</w:t>
      </w:r>
      <w:proofErr w:type="gramStart"/>
      <w:r w:rsidRPr="0085020A">
        <w:rPr>
          <w:rFonts w:ascii="Times New Roman" w:hAnsi="Times New Roman" w:cs="Times New Roman"/>
          <w:b/>
          <w:sz w:val="24"/>
        </w:rPr>
        <w:t>Континентальный</w:t>
      </w:r>
      <w:proofErr w:type="gramEnd"/>
      <w:r w:rsidRPr="0085020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5020A">
        <w:rPr>
          <w:rFonts w:ascii="Times New Roman" w:hAnsi="Times New Roman" w:cs="Times New Roman"/>
          <w:b/>
          <w:sz w:val="24"/>
        </w:rPr>
        <w:t>рифтогенез</w:t>
      </w:r>
      <w:proofErr w:type="spellEnd"/>
      <w:r w:rsidRPr="0085020A">
        <w:rPr>
          <w:rFonts w:ascii="Times New Roman" w:hAnsi="Times New Roman" w:cs="Times New Roman"/>
          <w:b/>
          <w:sz w:val="24"/>
        </w:rPr>
        <w:t>, сопутствующие процессы», посвященн</w:t>
      </w:r>
      <w:r>
        <w:rPr>
          <w:rFonts w:ascii="Times New Roman" w:hAnsi="Times New Roman" w:cs="Times New Roman"/>
          <w:b/>
          <w:sz w:val="24"/>
        </w:rPr>
        <w:t>ой</w:t>
      </w:r>
      <w:r w:rsidRPr="0085020A">
        <w:rPr>
          <w:rFonts w:ascii="Times New Roman" w:hAnsi="Times New Roman" w:cs="Times New Roman"/>
          <w:b/>
          <w:sz w:val="24"/>
        </w:rPr>
        <w:t xml:space="preserve"> памяти академика Н.А. </w:t>
      </w:r>
      <w:proofErr w:type="spellStart"/>
      <w:r w:rsidRPr="0085020A">
        <w:rPr>
          <w:rFonts w:ascii="Times New Roman" w:hAnsi="Times New Roman" w:cs="Times New Roman"/>
          <w:b/>
          <w:sz w:val="24"/>
        </w:rPr>
        <w:t>Логачева</w:t>
      </w:r>
      <w:proofErr w:type="spellEnd"/>
      <w:r w:rsidRPr="0085020A">
        <w:rPr>
          <w:rFonts w:ascii="Times New Roman" w:hAnsi="Times New Roman" w:cs="Times New Roman"/>
          <w:b/>
          <w:sz w:val="24"/>
        </w:rPr>
        <w:t xml:space="preserve"> </w:t>
      </w:r>
    </w:p>
    <w:p w:rsidR="0085020A" w:rsidRDefault="0085020A" w:rsidP="0085020A">
      <w:pPr>
        <w:pStyle w:val="aff3"/>
        <w:spacing w:after="0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85020A">
        <w:rPr>
          <w:rFonts w:ascii="Times New Roman" w:hAnsi="Times New Roman" w:cs="Times New Roman"/>
          <w:b/>
          <w:sz w:val="24"/>
        </w:rPr>
        <w:t xml:space="preserve"> (Иркутск, 16–19 апреля 2024 г.)</w:t>
      </w:r>
    </w:p>
    <w:p w:rsidR="0085020A" w:rsidRPr="0085020A" w:rsidRDefault="0085020A" w:rsidP="0085020A">
      <w:pPr>
        <w:pStyle w:val="aff3"/>
        <w:spacing w:after="0"/>
        <w:contextualSpacing w:val="0"/>
        <w:jc w:val="center"/>
        <w:rPr>
          <w:rFonts w:ascii="Times New Roman" w:hAnsi="Times New Roman" w:cs="Times New Roman"/>
          <w:b/>
          <w:sz w:val="24"/>
        </w:rPr>
      </w:pPr>
    </w:p>
    <w:p w:rsidR="0085020A" w:rsidRPr="0085020A" w:rsidRDefault="0085020A" w:rsidP="00E05612">
      <w:pPr>
        <w:pStyle w:val="aff3"/>
        <w:spacing w:after="0"/>
        <w:contextualSpacing w:val="0"/>
        <w:jc w:val="center"/>
        <w:rPr>
          <w:rFonts w:ascii="Times New Roman" w:hAnsi="Times New Roman" w:cs="Times New Roman"/>
          <w:b/>
          <w:caps/>
          <w:sz w:val="24"/>
        </w:rPr>
      </w:pPr>
    </w:p>
    <w:p w:rsidR="00476E45" w:rsidRPr="0073293C" w:rsidRDefault="0073293C" w:rsidP="00E05612">
      <w:pPr>
        <w:pStyle w:val="aff3"/>
        <w:spacing w:after="0"/>
        <w:contextualSpacing w:val="0"/>
        <w:jc w:val="center"/>
        <w:rPr>
          <w:rFonts w:ascii="Times New Roman" w:hAnsi="Times New Roman" w:cs="Times New Roman"/>
          <w:b/>
          <w:caps/>
          <w:sz w:val="24"/>
        </w:rPr>
      </w:pPr>
      <w:r w:rsidRPr="0073293C">
        <w:rPr>
          <w:rFonts w:ascii="Times New Roman" w:hAnsi="Times New Roman" w:cs="Times New Roman"/>
          <w:b/>
          <w:caps/>
          <w:sz w:val="24"/>
        </w:rPr>
        <w:t>[Название доклада]</w:t>
      </w:r>
    </w:p>
    <w:p w:rsidR="009E3292" w:rsidRDefault="0073293C" w:rsidP="00E05612">
      <w:pPr>
        <w:pStyle w:val="aff3"/>
        <w:spacing w:after="0"/>
        <w:contextualSpacing w:val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293C">
        <w:rPr>
          <w:rFonts w:ascii="Times New Roman" w:hAnsi="Times New Roman" w:cs="Times New Roman"/>
          <w:i/>
          <w:sz w:val="24"/>
          <w:szCs w:val="24"/>
        </w:rPr>
        <w:t>[Инициалы и фамилии авторов</w:t>
      </w:r>
      <w:r w:rsidR="00377FD2">
        <w:rPr>
          <w:rFonts w:ascii="Times New Roman" w:hAnsi="Times New Roman" w:cs="Times New Roman"/>
          <w:i/>
          <w:sz w:val="24"/>
          <w:szCs w:val="24"/>
        </w:rPr>
        <w:t xml:space="preserve"> набираются курсивом</w:t>
      </w:r>
      <w:r>
        <w:rPr>
          <w:rFonts w:ascii="Times New Roman" w:hAnsi="Times New Roman" w:cs="Times New Roman"/>
          <w:i/>
          <w:sz w:val="24"/>
          <w:szCs w:val="24"/>
        </w:rPr>
        <w:t>, места работы обознач</w:t>
      </w:r>
      <w:r w:rsidR="00377FD2">
        <w:rPr>
          <w:rFonts w:ascii="Times New Roman" w:hAnsi="Times New Roman" w:cs="Times New Roman"/>
          <w:i/>
          <w:sz w:val="24"/>
          <w:szCs w:val="24"/>
        </w:rPr>
        <w:t>аются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цифрами, фамилия докладчика подчеркивается, например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:</w:t>
      </w:r>
      <w:r w:rsidR="009E3292" w:rsidRPr="009E3292">
        <w:rPr>
          <w:rFonts w:ascii="Times New Roman" w:hAnsi="Times New Roman" w:cs="Times New Roman"/>
          <w:i/>
          <w:sz w:val="24"/>
          <w:szCs w:val="24"/>
        </w:rPr>
        <w:t>]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476E45" w:rsidRPr="003A4900" w:rsidRDefault="0073293C" w:rsidP="00E05612">
      <w:pPr>
        <w:pStyle w:val="aff3"/>
        <w:spacing w:after="0"/>
        <w:contextualSpacing w:val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293C">
        <w:rPr>
          <w:rFonts w:ascii="Times New Roman" w:hAnsi="Times New Roman" w:cs="Times New Roman"/>
          <w:i/>
          <w:sz w:val="24"/>
          <w:szCs w:val="24"/>
          <w:u w:val="single"/>
        </w:rPr>
        <w:t>А.Б. Петров</w:t>
      </w:r>
      <w:r w:rsidRPr="007329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293C">
        <w:rPr>
          <w:rFonts w:ascii="Times New Roman" w:hAnsi="Times New Roman" w:cs="Times New Roman"/>
          <w:i/>
          <w:sz w:val="24"/>
          <w:szCs w:val="24"/>
          <w:vertAlign w:val="superscript"/>
        </w:rPr>
        <w:t>1,</w:t>
      </w:r>
      <w:r w:rsidR="003A4900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73293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73293C">
        <w:rPr>
          <w:rFonts w:ascii="Times New Roman" w:hAnsi="Times New Roman" w:cs="Times New Roman"/>
          <w:i/>
          <w:sz w:val="24"/>
          <w:szCs w:val="24"/>
        </w:rPr>
        <w:t xml:space="preserve">В.Г. </w:t>
      </w:r>
      <w:r>
        <w:rPr>
          <w:rFonts w:ascii="Times New Roman" w:hAnsi="Times New Roman" w:cs="Times New Roman"/>
          <w:i/>
          <w:sz w:val="24"/>
          <w:szCs w:val="24"/>
        </w:rPr>
        <w:t xml:space="preserve">Соболев </w:t>
      </w:r>
      <w:r w:rsidR="003A490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</w:p>
    <w:p w:rsidR="00E05612" w:rsidRPr="00615073" w:rsidRDefault="00E05612" w:rsidP="00E05612">
      <w:pPr>
        <w:pStyle w:val="aff0"/>
        <w:spacing w:after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3A490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Места работы авторов, например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9E3292" w:rsidRPr="00615073">
        <w:rPr>
          <w:rFonts w:ascii="Times New Roman" w:hAnsi="Times New Roman" w:cs="Times New Roman"/>
          <w:sz w:val="24"/>
          <w:szCs w:val="24"/>
        </w:rPr>
        <w:t>]</w:t>
      </w:r>
      <w:proofErr w:type="gramEnd"/>
    </w:p>
    <w:p w:rsidR="00476E45" w:rsidRDefault="00E05612" w:rsidP="00E05612">
      <w:pPr>
        <w:pStyle w:val="aff0"/>
        <w:spacing w:after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E0561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A4900">
        <w:rPr>
          <w:rFonts w:ascii="Times New Roman" w:hAnsi="Times New Roman" w:cs="Times New Roman"/>
          <w:sz w:val="24"/>
          <w:szCs w:val="24"/>
        </w:rPr>
        <w:t xml:space="preserve">Московский государственный университет </w:t>
      </w:r>
      <w:r w:rsidR="003A4900" w:rsidRPr="00E05612">
        <w:rPr>
          <w:rFonts w:ascii="Times New Roman" w:hAnsi="Times New Roman" w:cs="Times New Roman"/>
          <w:sz w:val="24"/>
          <w:szCs w:val="24"/>
        </w:rPr>
        <w:t xml:space="preserve">им. </w:t>
      </w:r>
      <w:r w:rsidR="003A4900">
        <w:rPr>
          <w:rFonts w:ascii="Times New Roman" w:hAnsi="Times New Roman" w:cs="Times New Roman"/>
          <w:sz w:val="24"/>
          <w:szCs w:val="24"/>
        </w:rPr>
        <w:t>М.В. Ломоносова, Москва</w:t>
      </w:r>
    </w:p>
    <w:p w:rsidR="00E05612" w:rsidRPr="00E05612" w:rsidRDefault="00E05612" w:rsidP="00E05612">
      <w:pPr>
        <w:pStyle w:val="aff0"/>
        <w:spacing w:after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E056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A4900">
        <w:rPr>
          <w:rFonts w:ascii="Times New Roman" w:hAnsi="Times New Roman" w:cs="Times New Roman"/>
          <w:sz w:val="24"/>
          <w:szCs w:val="24"/>
        </w:rPr>
        <w:t>Геологический институт</w:t>
      </w:r>
      <w:r w:rsidRPr="00E05612">
        <w:rPr>
          <w:rFonts w:ascii="Times New Roman" w:hAnsi="Times New Roman" w:cs="Times New Roman"/>
          <w:sz w:val="24"/>
          <w:szCs w:val="24"/>
        </w:rPr>
        <w:t xml:space="preserve"> им. </w:t>
      </w:r>
      <w:r w:rsidR="003A4900">
        <w:rPr>
          <w:rFonts w:ascii="Times New Roman" w:hAnsi="Times New Roman" w:cs="Times New Roman"/>
          <w:sz w:val="24"/>
          <w:szCs w:val="24"/>
        </w:rPr>
        <w:t>Н.Л. Добрецова</w:t>
      </w:r>
      <w:r w:rsidRPr="00E05612">
        <w:rPr>
          <w:rFonts w:ascii="Times New Roman" w:hAnsi="Times New Roman" w:cs="Times New Roman"/>
          <w:sz w:val="24"/>
          <w:szCs w:val="24"/>
        </w:rPr>
        <w:t xml:space="preserve"> СО РАН, </w:t>
      </w:r>
      <w:r w:rsidR="003A4900">
        <w:rPr>
          <w:rFonts w:ascii="Times New Roman" w:hAnsi="Times New Roman" w:cs="Times New Roman"/>
          <w:sz w:val="24"/>
          <w:szCs w:val="24"/>
        </w:rPr>
        <w:t>Улан-Удэ</w:t>
      </w:r>
    </w:p>
    <w:p w:rsidR="00476E45" w:rsidRDefault="00E846ED" w:rsidP="00814D7B">
      <w:pPr>
        <w:pStyle w:val="aff0"/>
        <w:spacing w:after="0"/>
        <w:ind w:firstLine="709"/>
        <w:contextualSpacing w:val="0"/>
      </w:pPr>
      <w:r w:rsidRPr="00E05612">
        <w:t xml:space="preserve"> </w:t>
      </w:r>
    </w:p>
    <w:p w:rsidR="00E846ED" w:rsidRPr="003A4900" w:rsidRDefault="00E05612" w:rsidP="00E05612">
      <w:pPr>
        <w:pStyle w:val="aff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4900">
        <w:rPr>
          <w:rFonts w:ascii="Times New Roman" w:hAnsi="Times New Roman" w:cs="Times New Roman"/>
          <w:sz w:val="24"/>
          <w:szCs w:val="24"/>
        </w:rPr>
        <w:t>[</w:t>
      </w:r>
      <w:r w:rsidR="0081703B">
        <w:rPr>
          <w:rFonts w:ascii="Times New Roman" w:hAnsi="Times New Roman" w:cs="Times New Roman"/>
          <w:sz w:val="24"/>
          <w:szCs w:val="24"/>
        </w:rPr>
        <w:t>Основной т</w:t>
      </w:r>
      <w:r w:rsidRPr="00E05612">
        <w:rPr>
          <w:rFonts w:ascii="Times New Roman" w:hAnsi="Times New Roman" w:cs="Times New Roman"/>
          <w:sz w:val="24"/>
          <w:szCs w:val="24"/>
        </w:rPr>
        <w:t>екст</w:t>
      </w:r>
      <w:r w:rsidR="005D0659">
        <w:rPr>
          <w:rFonts w:ascii="Times New Roman" w:hAnsi="Times New Roman" w:cs="Times New Roman"/>
          <w:sz w:val="24"/>
          <w:szCs w:val="24"/>
        </w:rPr>
        <w:t xml:space="preserve"> </w:t>
      </w:r>
      <w:r w:rsidR="00377FD2">
        <w:rPr>
          <w:rFonts w:ascii="Times New Roman" w:hAnsi="Times New Roman" w:cs="Times New Roman"/>
          <w:sz w:val="24"/>
          <w:szCs w:val="24"/>
        </w:rPr>
        <w:t xml:space="preserve">и заголовок </w:t>
      </w:r>
      <w:r w:rsidR="005D0659">
        <w:rPr>
          <w:rFonts w:ascii="Times New Roman" w:hAnsi="Times New Roman" w:cs="Times New Roman"/>
          <w:sz w:val="24"/>
          <w:szCs w:val="24"/>
        </w:rPr>
        <w:t>набира</w:t>
      </w:r>
      <w:r w:rsidR="00920C7C">
        <w:rPr>
          <w:rFonts w:ascii="Times New Roman" w:hAnsi="Times New Roman" w:cs="Times New Roman"/>
          <w:sz w:val="24"/>
          <w:szCs w:val="24"/>
        </w:rPr>
        <w:t>ю</w:t>
      </w:r>
      <w:r w:rsidR="005D0659">
        <w:rPr>
          <w:rFonts w:ascii="Times New Roman" w:hAnsi="Times New Roman" w:cs="Times New Roman"/>
          <w:sz w:val="24"/>
          <w:szCs w:val="24"/>
        </w:rPr>
        <w:t xml:space="preserve">тся шрифтом </w:t>
      </w:r>
      <w:r w:rsidR="005D0659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5D0659" w:rsidRPr="005D0659">
        <w:rPr>
          <w:rFonts w:ascii="Times New Roman" w:hAnsi="Times New Roman" w:cs="Times New Roman"/>
          <w:sz w:val="24"/>
          <w:szCs w:val="24"/>
        </w:rPr>
        <w:t xml:space="preserve"> </w:t>
      </w:r>
      <w:r w:rsidR="005D0659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5D0659" w:rsidRPr="005D0659">
        <w:rPr>
          <w:rFonts w:ascii="Times New Roman" w:hAnsi="Times New Roman" w:cs="Times New Roman"/>
          <w:sz w:val="24"/>
          <w:szCs w:val="24"/>
        </w:rPr>
        <w:t xml:space="preserve"> </w:t>
      </w:r>
      <w:r w:rsidR="005D0659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5D0659" w:rsidRPr="005D0659">
        <w:rPr>
          <w:rFonts w:ascii="Times New Roman" w:hAnsi="Times New Roman" w:cs="Times New Roman"/>
          <w:sz w:val="24"/>
          <w:szCs w:val="24"/>
        </w:rPr>
        <w:t xml:space="preserve"> 12.</w:t>
      </w:r>
      <w:proofErr w:type="gramEnd"/>
      <w:r w:rsidR="005D0659" w:rsidRPr="005D0659">
        <w:rPr>
          <w:rFonts w:ascii="Times New Roman" w:hAnsi="Times New Roman" w:cs="Times New Roman"/>
          <w:sz w:val="24"/>
          <w:szCs w:val="24"/>
        </w:rPr>
        <w:t xml:space="preserve"> </w:t>
      </w:r>
      <w:r w:rsidR="005D0659">
        <w:rPr>
          <w:rFonts w:ascii="Times New Roman" w:hAnsi="Times New Roman" w:cs="Times New Roman"/>
          <w:sz w:val="24"/>
          <w:szCs w:val="24"/>
        </w:rPr>
        <w:t xml:space="preserve">Таблицы вставляются в текст. </w:t>
      </w:r>
      <w:r w:rsidR="0081703B">
        <w:rPr>
          <w:rFonts w:ascii="Times New Roman" w:hAnsi="Times New Roman" w:cs="Times New Roman"/>
          <w:sz w:val="24"/>
          <w:szCs w:val="24"/>
        </w:rPr>
        <w:t xml:space="preserve">Рисунки </w:t>
      </w:r>
      <w:r w:rsidR="005D0659">
        <w:rPr>
          <w:rFonts w:ascii="Times New Roman" w:hAnsi="Times New Roman" w:cs="Times New Roman"/>
          <w:sz w:val="24"/>
          <w:szCs w:val="24"/>
        </w:rPr>
        <w:t xml:space="preserve">(предпочтительно черно-белые) </w:t>
      </w:r>
      <w:r w:rsidR="00D660EB">
        <w:rPr>
          <w:rFonts w:ascii="Times New Roman" w:hAnsi="Times New Roman" w:cs="Times New Roman"/>
          <w:sz w:val="24"/>
          <w:szCs w:val="24"/>
        </w:rPr>
        <w:t xml:space="preserve">и подписи к ним </w:t>
      </w:r>
      <w:r w:rsidR="0081703B">
        <w:rPr>
          <w:rFonts w:ascii="Times New Roman" w:hAnsi="Times New Roman" w:cs="Times New Roman"/>
          <w:sz w:val="24"/>
          <w:szCs w:val="24"/>
        </w:rPr>
        <w:t>вставляются в текст и дополнительно присылаются в отдельных файлах формат</w:t>
      </w:r>
      <w:r w:rsidR="00920C7C">
        <w:rPr>
          <w:rFonts w:ascii="Times New Roman" w:hAnsi="Times New Roman" w:cs="Times New Roman"/>
          <w:sz w:val="24"/>
          <w:szCs w:val="24"/>
        </w:rPr>
        <w:t>ов</w:t>
      </w:r>
      <w:r w:rsidR="0081703B">
        <w:rPr>
          <w:rFonts w:ascii="Times New Roman" w:hAnsi="Times New Roman" w:cs="Times New Roman"/>
          <w:sz w:val="24"/>
          <w:szCs w:val="24"/>
        </w:rPr>
        <w:t xml:space="preserve"> </w:t>
      </w:r>
      <w:r w:rsidR="0081703B" w:rsidRPr="0081703B">
        <w:rPr>
          <w:rFonts w:ascii="Times New Roman" w:hAnsi="Times New Roman" w:cs="Times New Roman"/>
          <w:sz w:val="24"/>
          <w:szCs w:val="24"/>
        </w:rPr>
        <w:t>.</w:t>
      </w:r>
      <w:r w:rsidR="0081703B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="0081703B" w:rsidRPr="0081703B">
        <w:rPr>
          <w:rFonts w:ascii="Times New Roman" w:hAnsi="Times New Roman" w:cs="Times New Roman"/>
          <w:sz w:val="24"/>
          <w:szCs w:val="24"/>
        </w:rPr>
        <w:t>, .</w:t>
      </w:r>
      <w:r w:rsidR="0081703B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81703B" w:rsidRPr="0081703B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="0081703B">
        <w:rPr>
          <w:rFonts w:ascii="Times New Roman" w:hAnsi="Times New Roman" w:cs="Times New Roman"/>
          <w:sz w:val="24"/>
          <w:szCs w:val="24"/>
          <w:lang w:val="en-US"/>
        </w:rPr>
        <w:t>png</w:t>
      </w:r>
      <w:proofErr w:type="spellEnd"/>
      <w:r w:rsidR="00920C7C">
        <w:rPr>
          <w:rFonts w:ascii="Times New Roman" w:hAnsi="Times New Roman" w:cs="Times New Roman"/>
          <w:sz w:val="24"/>
          <w:szCs w:val="24"/>
        </w:rPr>
        <w:t xml:space="preserve"> или </w:t>
      </w:r>
      <w:r w:rsidR="00920C7C" w:rsidRPr="00920C7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20C7C">
        <w:rPr>
          <w:rFonts w:ascii="Times New Roman" w:hAnsi="Times New Roman" w:cs="Times New Roman"/>
          <w:sz w:val="24"/>
          <w:szCs w:val="24"/>
          <w:lang w:val="en-US"/>
        </w:rPr>
        <w:t>cdr</w:t>
      </w:r>
      <w:proofErr w:type="spellEnd"/>
      <w:r w:rsidR="00920C7C" w:rsidRPr="00920C7C">
        <w:rPr>
          <w:rFonts w:ascii="Times New Roman" w:hAnsi="Times New Roman" w:cs="Times New Roman"/>
          <w:sz w:val="24"/>
          <w:szCs w:val="24"/>
        </w:rPr>
        <w:t>.</w:t>
      </w:r>
      <w:r w:rsidR="005D06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0659">
        <w:rPr>
          <w:rFonts w:ascii="Times New Roman" w:hAnsi="Times New Roman" w:cs="Times New Roman"/>
          <w:sz w:val="24"/>
          <w:szCs w:val="24"/>
        </w:rPr>
        <w:t>Поля 2.5 см с каждой сто</w:t>
      </w:r>
      <w:bookmarkStart w:id="0" w:name="_GoBack"/>
      <w:bookmarkEnd w:id="0"/>
      <w:r w:rsidR="005D0659">
        <w:rPr>
          <w:rFonts w:ascii="Times New Roman" w:hAnsi="Times New Roman" w:cs="Times New Roman"/>
          <w:sz w:val="24"/>
          <w:szCs w:val="24"/>
        </w:rPr>
        <w:t>роны, интервал одинарный, отступ</w:t>
      </w:r>
      <w:r w:rsidR="00615073">
        <w:rPr>
          <w:rFonts w:ascii="Times New Roman" w:hAnsi="Times New Roman" w:cs="Times New Roman"/>
          <w:sz w:val="24"/>
          <w:szCs w:val="24"/>
        </w:rPr>
        <w:t xml:space="preserve"> абзаца</w:t>
      </w:r>
      <w:r w:rsidR="005D0659">
        <w:rPr>
          <w:rFonts w:ascii="Times New Roman" w:hAnsi="Times New Roman" w:cs="Times New Roman"/>
          <w:sz w:val="24"/>
          <w:szCs w:val="24"/>
        </w:rPr>
        <w:t xml:space="preserve"> 1.25 см. Общий объем тезисов, включая заголовок, </w:t>
      </w:r>
      <w:r w:rsidR="00D660EB">
        <w:rPr>
          <w:rFonts w:ascii="Times New Roman" w:hAnsi="Times New Roman" w:cs="Times New Roman"/>
          <w:sz w:val="24"/>
          <w:szCs w:val="24"/>
        </w:rPr>
        <w:t xml:space="preserve">таблицы, </w:t>
      </w:r>
      <w:r w:rsidR="005D0659">
        <w:rPr>
          <w:rFonts w:ascii="Times New Roman" w:hAnsi="Times New Roman" w:cs="Times New Roman"/>
          <w:sz w:val="24"/>
          <w:szCs w:val="24"/>
        </w:rPr>
        <w:t xml:space="preserve">рисунки </w:t>
      </w:r>
      <w:r w:rsidR="00D660EB">
        <w:rPr>
          <w:rFonts w:ascii="Times New Roman" w:hAnsi="Times New Roman" w:cs="Times New Roman"/>
          <w:sz w:val="24"/>
          <w:szCs w:val="24"/>
        </w:rPr>
        <w:t xml:space="preserve">с подписями </w:t>
      </w:r>
      <w:r w:rsidR="005D0659">
        <w:rPr>
          <w:rFonts w:ascii="Times New Roman" w:hAnsi="Times New Roman" w:cs="Times New Roman"/>
          <w:sz w:val="24"/>
          <w:szCs w:val="24"/>
        </w:rPr>
        <w:t>и список литературы − менее 4 страниц (желательно две страницы).</w:t>
      </w:r>
      <w:r w:rsidRPr="003A4900">
        <w:rPr>
          <w:rFonts w:ascii="Times New Roman" w:hAnsi="Times New Roman" w:cs="Times New Roman"/>
          <w:sz w:val="24"/>
          <w:szCs w:val="24"/>
        </w:rPr>
        <w:t>]</w:t>
      </w:r>
      <w:proofErr w:type="gramEnd"/>
    </w:p>
    <w:p w:rsidR="00E05612" w:rsidRPr="00E05612" w:rsidRDefault="00E05612" w:rsidP="00E05612">
      <w:pPr>
        <w:pStyle w:val="aff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E45" w:rsidRPr="009E3292" w:rsidRDefault="003A4900" w:rsidP="00CD5184">
      <w:pPr>
        <w:pStyle w:val="afe"/>
        <w:spacing w:before="0"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900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3A4900" w:rsidRPr="009E3292" w:rsidRDefault="003A4900" w:rsidP="003A4900">
      <w:pPr>
        <w:pStyle w:val="afe"/>
        <w:spacing w:before="0" w:after="0" w:line="240" w:lineRule="auto"/>
        <w:ind w:firstLine="709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292" w:rsidRPr="009E3292" w:rsidRDefault="009E3292" w:rsidP="003A4900">
      <w:pPr>
        <w:pStyle w:val="afff0"/>
        <w:spacing w:after="0" w:line="240" w:lineRule="auto"/>
        <w:ind w:firstLine="680"/>
        <w:rPr>
          <w:rFonts w:eastAsiaTheme="minorEastAsia"/>
          <w:sz w:val="22"/>
          <w:szCs w:val="22"/>
        </w:rPr>
      </w:pPr>
      <w:proofErr w:type="gramStart"/>
      <w:r w:rsidRPr="009E3292">
        <w:rPr>
          <w:rFonts w:eastAsiaTheme="minorEastAsia"/>
          <w:sz w:val="22"/>
          <w:szCs w:val="22"/>
        </w:rPr>
        <w:t>[</w:t>
      </w:r>
      <w:r>
        <w:rPr>
          <w:rFonts w:eastAsiaTheme="minorEastAsia"/>
          <w:sz w:val="22"/>
          <w:szCs w:val="22"/>
        </w:rPr>
        <w:t>Примеры оформления позиций в списке литературы</w:t>
      </w:r>
      <w:r w:rsidR="00FD6A6A">
        <w:rPr>
          <w:rFonts w:eastAsiaTheme="minorEastAsia"/>
          <w:sz w:val="22"/>
          <w:szCs w:val="22"/>
        </w:rPr>
        <w:t>:</w:t>
      </w:r>
      <w:r>
        <w:rPr>
          <w:rFonts w:eastAsiaTheme="minorEastAsia"/>
          <w:sz w:val="22"/>
          <w:szCs w:val="22"/>
        </w:rPr>
        <w:t xml:space="preserve"> статьи в журналах и в сборниках,</w:t>
      </w:r>
      <w:proofErr w:type="gramEnd"/>
      <w:r>
        <w:rPr>
          <w:rFonts w:eastAsiaTheme="minorEastAsia"/>
          <w:sz w:val="22"/>
          <w:szCs w:val="22"/>
        </w:rPr>
        <w:t xml:space="preserve"> монографии. </w:t>
      </w:r>
      <w:r w:rsidR="00CD1256">
        <w:rPr>
          <w:rFonts w:eastAsiaTheme="minorEastAsia"/>
          <w:sz w:val="22"/>
          <w:szCs w:val="22"/>
        </w:rPr>
        <w:t>Ш</w:t>
      </w:r>
      <w:r w:rsidR="00CD1256" w:rsidRPr="00CD1256">
        <w:rPr>
          <w:rFonts w:eastAsiaTheme="minorEastAsia"/>
          <w:sz w:val="22"/>
          <w:szCs w:val="22"/>
        </w:rPr>
        <w:t xml:space="preserve">рифт </w:t>
      </w:r>
      <w:proofErr w:type="spellStart"/>
      <w:r w:rsidR="00CD1256" w:rsidRPr="00CD1256">
        <w:rPr>
          <w:rFonts w:eastAsiaTheme="minorEastAsia"/>
          <w:sz w:val="22"/>
          <w:szCs w:val="22"/>
        </w:rPr>
        <w:t>Times</w:t>
      </w:r>
      <w:proofErr w:type="spellEnd"/>
      <w:r w:rsidR="00CD1256" w:rsidRPr="00CD1256">
        <w:rPr>
          <w:rFonts w:eastAsiaTheme="minorEastAsia"/>
          <w:sz w:val="22"/>
          <w:szCs w:val="22"/>
        </w:rPr>
        <w:t xml:space="preserve"> </w:t>
      </w:r>
      <w:proofErr w:type="spellStart"/>
      <w:r w:rsidR="00CD1256" w:rsidRPr="00CD1256">
        <w:rPr>
          <w:rFonts w:eastAsiaTheme="minorEastAsia"/>
          <w:sz w:val="22"/>
          <w:szCs w:val="22"/>
        </w:rPr>
        <w:t>New</w:t>
      </w:r>
      <w:proofErr w:type="spellEnd"/>
      <w:r w:rsidR="00CD1256" w:rsidRPr="00CD1256">
        <w:rPr>
          <w:rFonts w:eastAsiaTheme="minorEastAsia"/>
          <w:sz w:val="22"/>
          <w:szCs w:val="22"/>
        </w:rPr>
        <w:t xml:space="preserve"> </w:t>
      </w:r>
      <w:proofErr w:type="spellStart"/>
      <w:r w:rsidR="00CD1256" w:rsidRPr="00CD1256">
        <w:rPr>
          <w:rFonts w:eastAsiaTheme="minorEastAsia"/>
          <w:sz w:val="22"/>
          <w:szCs w:val="22"/>
        </w:rPr>
        <w:t>Roman</w:t>
      </w:r>
      <w:proofErr w:type="spellEnd"/>
      <w:r w:rsidR="00CD1256" w:rsidRPr="00CD1256">
        <w:rPr>
          <w:rFonts w:eastAsiaTheme="minorEastAsia"/>
          <w:sz w:val="22"/>
          <w:szCs w:val="22"/>
        </w:rPr>
        <w:t xml:space="preserve"> 1</w:t>
      </w:r>
      <w:r w:rsidR="00CD1256">
        <w:rPr>
          <w:rFonts w:eastAsiaTheme="minorEastAsia"/>
          <w:sz w:val="22"/>
          <w:szCs w:val="22"/>
        </w:rPr>
        <w:t>1</w:t>
      </w:r>
      <w:r w:rsidR="00CD1256" w:rsidRPr="00CD1256">
        <w:rPr>
          <w:rFonts w:eastAsiaTheme="minorEastAsia"/>
          <w:sz w:val="22"/>
          <w:szCs w:val="22"/>
        </w:rPr>
        <w:t xml:space="preserve">. </w:t>
      </w:r>
      <w:r>
        <w:rPr>
          <w:rFonts w:eastAsiaTheme="minorEastAsia"/>
          <w:sz w:val="22"/>
          <w:szCs w:val="22"/>
        </w:rPr>
        <w:t>С</w:t>
      </w:r>
      <w:r w:rsidRPr="009E3292">
        <w:rPr>
          <w:rFonts w:eastAsiaTheme="minorEastAsia"/>
          <w:sz w:val="22"/>
          <w:szCs w:val="22"/>
        </w:rPr>
        <w:t xml:space="preserve">сылки </w:t>
      </w:r>
      <w:r>
        <w:rPr>
          <w:rFonts w:eastAsiaTheme="minorEastAsia"/>
          <w:sz w:val="22"/>
          <w:szCs w:val="22"/>
        </w:rPr>
        <w:t xml:space="preserve">в основном тексте – </w:t>
      </w:r>
      <w:r w:rsidRPr="009E3292">
        <w:rPr>
          <w:rFonts w:eastAsiaTheme="minorEastAsia"/>
          <w:sz w:val="22"/>
          <w:szCs w:val="22"/>
        </w:rPr>
        <w:t>с фамилиями авторов в круглых скобках</w:t>
      </w:r>
      <w:r>
        <w:rPr>
          <w:rFonts w:eastAsiaTheme="minorEastAsia"/>
          <w:sz w:val="22"/>
          <w:szCs w:val="22"/>
        </w:rPr>
        <w:t xml:space="preserve">, например: </w:t>
      </w:r>
      <w:proofErr w:type="gramStart"/>
      <w:r w:rsidR="004E3E1E">
        <w:rPr>
          <w:rFonts w:eastAsiaTheme="minorEastAsia"/>
          <w:sz w:val="22"/>
          <w:szCs w:val="22"/>
        </w:rPr>
        <w:t>(</w:t>
      </w:r>
      <w:proofErr w:type="spellStart"/>
      <w:r w:rsidR="004E3E1E">
        <w:rPr>
          <w:rFonts w:eastAsiaTheme="minorEastAsia"/>
          <w:sz w:val="22"/>
          <w:szCs w:val="22"/>
        </w:rPr>
        <w:t>Мац</w:t>
      </w:r>
      <w:proofErr w:type="spellEnd"/>
      <w:r>
        <w:rPr>
          <w:rFonts w:eastAsiaTheme="minorEastAsia"/>
          <w:sz w:val="22"/>
          <w:szCs w:val="22"/>
        </w:rPr>
        <w:t xml:space="preserve"> и др.,</w:t>
      </w:r>
      <w:r w:rsidR="004E3E1E">
        <w:rPr>
          <w:rFonts w:eastAsiaTheme="minorEastAsia"/>
          <w:sz w:val="22"/>
          <w:szCs w:val="22"/>
        </w:rPr>
        <w:t xml:space="preserve"> 2001)</w:t>
      </w:r>
      <w:r w:rsidRPr="009E3292">
        <w:rPr>
          <w:rFonts w:eastAsiaTheme="minorEastAsia"/>
          <w:sz w:val="22"/>
          <w:szCs w:val="22"/>
        </w:rPr>
        <w:t>]</w:t>
      </w:r>
      <w:proofErr w:type="gramEnd"/>
    </w:p>
    <w:p w:rsidR="00FD6A6A" w:rsidRDefault="00FD6A6A" w:rsidP="009E3292">
      <w:pPr>
        <w:pStyle w:val="afff0"/>
        <w:spacing w:after="0" w:line="240" w:lineRule="auto"/>
        <w:ind w:firstLine="680"/>
        <w:rPr>
          <w:rFonts w:eastAsiaTheme="minorEastAsia"/>
          <w:sz w:val="22"/>
          <w:szCs w:val="22"/>
        </w:rPr>
      </w:pPr>
    </w:p>
    <w:p w:rsidR="00CB55CD" w:rsidRDefault="009E3292" w:rsidP="009E3292">
      <w:pPr>
        <w:pStyle w:val="afff0"/>
        <w:spacing w:after="0" w:line="240" w:lineRule="auto"/>
        <w:ind w:firstLine="680"/>
        <w:rPr>
          <w:rFonts w:eastAsiaTheme="minorEastAsia"/>
          <w:sz w:val="22"/>
          <w:szCs w:val="22"/>
        </w:rPr>
      </w:pPr>
      <w:proofErr w:type="spellStart"/>
      <w:r w:rsidRPr="009E3292">
        <w:rPr>
          <w:rFonts w:eastAsiaTheme="minorEastAsia"/>
          <w:sz w:val="22"/>
          <w:szCs w:val="22"/>
        </w:rPr>
        <w:t>Логачев</w:t>
      </w:r>
      <w:proofErr w:type="spellEnd"/>
      <w:r w:rsidRPr="009E3292">
        <w:rPr>
          <w:rFonts w:eastAsiaTheme="minorEastAsia"/>
          <w:sz w:val="22"/>
          <w:szCs w:val="22"/>
        </w:rPr>
        <w:t xml:space="preserve"> Н.А. История и геодинамика Байкальского рифта // Геология и геофизика. 2003.</w:t>
      </w:r>
      <w:r>
        <w:rPr>
          <w:rFonts w:eastAsiaTheme="minorEastAsia"/>
          <w:sz w:val="22"/>
          <w:szCs w:val="22"/>
        </w:rPr>
        <w:t xml:space="preserve"> </w:t>
      </w:r>
      <w:r w:rsidRPr="009E3292">
        <w:rPr>
          <w:rFonts w:eastAsiaTheme="minorEastAsia"/>
          <w:sz w:val="22"/>
          <w:szCs w:val="22"/>
        </w:rPr>
        <w:t>Т. 44, № 5. С. 391–406</w:t>
      </w:r>
      <w:r>
        <w:rPr>
          <w:rFonts w:eastAsiaTheme="minorEastAsia"/>
          <w:sz w:val="22"/>
          <w:szCs w:val="22"/>
        </w:rPr>
        <w:t>.</w:t>
      </w:r>
    </w:p>
    <w:p w:rsidR="003A4900" w:rsidRPr="00615073" w:rsidRDefault="00B12242" w:rsidP="003A4900">
      <w:pPr>
        <w:pStyle w:val="afff0"/>
        <w:spacing w:after="0" w:line="240" w:lineRule="auto"/>
        <w:ind w:firstLine="680"/>
        <w:rPr>
          <w:sz w:val="22"/>
          <w:szCs w:val="22"/>
        </w:rPr>
      </w:pPr>
      <w:proofErr w:type="spellStart"/>
      <w:r>
        <w:rPr>
          <w:sz w:val="22"/>
          <w:szCs w:val="22"/>
        </w:rPr>
        <w:t>Мац</w:t>
      </w:r>
      <w:proofErr w:type="spellEnd"/>
      <w:r>
        <w:rPr>
          <w:sz w:val="22"/>
          <w:szCs w:val="22"/>
        </w:rPr>
        <w:t xml:space="preserve"> В.Д., Уфимцев Г.Ф., </w:t>
      </w:r>
      <w:proofErr w:type="spellStart"/>
      <w:r>
        <w:rPr>
          <w:sz w:val="22"/>
          <w:szCs w:val="22"/>
        </w:rPr>
        <w:t>Мандельбаум</w:t>
      </w:r>
      <w:proofErr w:type="spellEnd"/>
      <w:r>
        <w:rPr>
          <w:sz w:val="22"/>
          <w:szCs w:val="22"/>
        </w:rPr>
        <w:t xml:space="preserve"> М.М., </w:t>
      </w:r>
      <w:proofErr w:type="spellStart"/>
      <w:r>
        <w:rPr>
          <w:sz w:val="22"/>
          <w:szCs w:val="22"/>
        </w:rPr>
        <w:t>Алакшин</w:t>
      </w:r>
      <w:proofErr w:type="spellEnd"/>
      <w:r>
        <w:rPr>
          <w:sz w:val="22"/>
          <w:szCs w:val="22"/>
        </w:rPr>
        <w:t xml:space="preserve"> А.М., Поспеев А.В., </w:t>
      </w:r>
      <w:proofErr w:type="spellStart"/>
      <w:r>
        <w:rPr>
          <w:sz w:val="22"/>
          <w:szCs w:val="22"/>
        </w:rPr>
        <w:t>Шимараев</w:t>
      </w:r>
      <w:proofErr w:type="spellEnd"/>
      <w:r>
        <w:rPr>
          <w:sz w:val="22"/>
          <w:szCs w:val="22"/>
        </w:rPr>
        <w:t xml:space="preserve"> М.Н., Хлыстов О.М.</w:t>
      </w:r>
      <w:r w:rsidR="003A4900" w:rsidRPr="003A490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Кайнозой Байкальской </w:t>
      </w:r>
      <w:proofErr w:type="spellStart"/>
      <w:r>
        <w:rPr>
          <w:sz w:val="22"/>
          <w:szCs w:val="22"/>
        </w:rPr>
        <w:t>рифтовой</w:t>
      </w:r>
      <w:proofErr w:type="spellEnd"/>
      <w:r>
        <w:rPr>
          <w:sz w:val="22"/>
          <w:szCs w:val="22"/>
        </w:rPr>
        <w:t xml:space="preserve"> впадины: Строение и геологическая история.</w:t>
      </w:r>
      <w:r w:rsidR="003A4900" w:rsidRPr="003A4900">
        <w:rPr>
          <w:sz w:val="22"/>
          <w:szCs w:val="22"/>
        </w:rPr>
        <w:t xml:space="preserve"> </w:t>
      </w:r>
      <w:r>
        <w:rPr>
          <w:sz w:val="22"/>
          <w:szCs w:val="22"/>
        </w:rPr>
        <w:t>Новосибирск</w:t>
      </w:r>
      <w:r w:rsidR="003A4900" w:rsidRPr="00615073">
        <w:rPr>
          <w:sz w:val="22"/>
          <w:szCs w:val="22"/>
        </w:rPr>
        <w:t xml:space="preserve">: </w:t>
      </w:r>
      <w:r>
        <w:rPr>
          <w:sz w:val="22"/>
          <w:szCs w:val="22"/>
        </w:rPr>
        <w:t>Изд</w:t>
      </w:r>
      <w:r w:rsidRPr="00615073">
        <w:rPr>
          <w:sz w:val="22"/>
          <w:szCs w:val="22"/>
        </w:rPr>
        <w:t>-</w:t>
      </w:r>
      <w:r>
        <w:rPr>
          <w:sz w:val="22"/>
          <w:szCs w:val="22"/>
        </w:rPr>
        <w:t>во</w:t>
      </w:r>
      <w:r w:rsidRPr="00615073">
        <w:rPr>
          <w:sz w:val="22"/>
          <w:szCs w:val="22"/>
        </w:rPr>
        <w:t xml:space="preserve"> </w:t>
      </w:r>
      <w:r>
        <w:rPr>
          <w:sz w:val="22"/>
          <w:szCs w:val="22"/>
        </w:rPr>
        <w:t>СО</w:t>
      </w:r>
      <w:r w:rsidRPr="00615073">
        <w:rPr>
          <w:sz w:val="22"/>
          <w:szCs w:val="22"/>
        </w:rPr>
        <w:t xml:space="preserve"> </w:t>
      </w:r>
      <w:r>
        <w:rPr>
          <w:sz w:val="22"/>
          <w:szCs w:val="22"/>
        </w:rPr>
        <w:t>РАН</w:t>
      </w:r>
      <w:r w:rsidRPr="00615073">
        <w:rPr>
          <w:sz w:val="22"/>
          <w:szCs w:val="22"/>
        </w:rPr>
        <w:t xml:space="preserve">, </w:t>
      </w:r>
      <w:r>
        <w:rPr>
          <w:sz w:val="22"/>
          <w:szCs w:val="22"/>
        </w:rPr>
        <w:t>филиал</w:t>
      </w:r>
      <w:r w:rsidRPr="00615073">
        <w:rPr>
          <w:sz w:val="22"/>
          <w:szCs w:val="22"/>
        </w:rPr>
        <w:t xml:space="preserve"> «</w:t>
      </w:r>
      <w:r>
        <w:rPr>
          <w:sz w:val="22"/>
          <w:szCs w:val="22"/>
        </w:rPr>
        <w:t>ГЕО</w:t>
      </w:r>
      <w:r w:rsidRPr="00615073">
        <w:rPr>
          <w:sz w:val="22"/>
          <w:szCs w:val="22"/>
        </w:rPr>
        <w:t>»</w:t>
      </w:r>
      <w:r w:rsidR="003A4900" w:rsidRPr="00615073">
        <w:rPr>
          <w:sz w:val="22"/>
          <w:szCs w:val="22"/>
        </w:rPr>
        <w:t xml:space="preserve">, </w:t>
      </w:r>
      <w:r w:rsidRPr="00615073">
        <w:rPr>
          <w:sz w:val="22"/>
          <w:szCs w:val="22"/>
        </w:rPr>
        <w:t>2001</w:t>
      </w:r>
      <w:r w:rsidR="003A4900" w:rsidRPr="00615073">
        <w:rPr>
          <w:sz w:val="22"/>
          <w:szCs w:val="22"/>
        </w:rPr>
        <w:t>. 2</w:t>
      </w:r>
      <w:r w:rsidRPr="00615073">
        <w:rPr>
          <w:sz w:val="22"/>
          <w:szCs w:val="22"/>
        </w:rPr>
        <w:t>52</w:t>
      </w:r>
      <w:r w:rsidR="003A4900" w:rsidRPr="00615073">
        <w:rPr>
          <w:sz w:val="22"/>
          <w:szCs w:val="22"/>
        </w:rPr>
        <w:t xml:space="preserve"> </w:t>
      </w:r>
      <w:r w:rsidR="003A4900" w:rsidRPr="003A4900">
        <w:rPr>
          <w:sz w:val="22"/>
          <w:szCs w:val="22"/>
        </w:rPr>
        <w:t>с</w:t>
      </w:r>
      <w:r w:rsidR="003A4900" w:rsidRPr="00615073">
        <w:rPr>
          <w:sz w:val="22"/>
          <w:szCs w:val="22"/>
        </w:rPr>
        <w:t xml:space="preserve">. </w:t>
      </w:r>
    </w:p>
    <w:p w:rsidR="00D431A6" w:rsidRPr="00D431A6" w:rsidRDefault="00D431A6" w:rsidP="00D431A6">
      <w:pPr>
        <w:pStyle w:val="afff0"/>
        <w:spacing w:after="0" w:line="240" w:lineRule="auto"/>
        <w:ind w:firstLine="680"/>
        <w:rPr>
          <w:rFonts w:eastAsiaTheme="minorEastAsia"/>
          <w:sz w:val="22"/>
          <w:szCs w:val="22"/>
        </w:rPr>
      </w:pPr>
      <w:r w:rsidRPr="00D431A6">
        <w:rPr>
          <w:rFonts w:eastAsiaTheme="minorEastAsia"/>
          <w:sz w:val="22"/>
          <w:szCs w:val="22"/>
        </w:rPr>
        <w:t xml:space="preserve">Саньков В.А., </w:t>
      </w:r>
      <w:proofErr w:type="spellStart"/>
      <w:r w:rsidRPr="00D431A6">
        <w:rPr>
          <w:rFonts w:eastAsiaTheme="minorEastAsia"/>
          <w:sz w:val="22"/>
          <w:szCs w:val="22"/>
        </w:rPr>
        <w:t>Парфеевец</w:t>
      </w:r>
      <w:proofErr w:type="spellEnd"/>
      <w:r w:rsidRPr="00D431A6">
        <w:rPr>
          <w:rFonts w:eastAsiaTheme="minorEastAsia"/>
          <w:sz w:val="22"/>
          <w:szCs w:val="22"/>
        </w:rPr>
        <w:t xml:space="preserve"> А.В. Напряженно-деформированное состояние земной коры Монголии в кайнозое: пространственные и временные аспекты // Солнечно-земные связи и геодинамика Байкало-Монгольского региона. Тезисы докладов </w:t>
      </w:r>
      <w:r w:rsidRPr="00D431A6">
        <w:rPr>
          <w:rFonts w:eastAsiaTheme="minorEastAsia"/>
          <w:sz w:val="22"/>
          <w:szCs w:val="22"/>
          <w:lang w:val="en-US"/>
        </w:rPr>
        <w:t>XIII</w:t>
      </w:r>
      <w:r w:rsidRPr="00D431A6">
        <w:rPr>
          <w:rFonts w:eastAsiaTheme="minorEastAsia"/>
          <w:sz w:val="22"/>
          <w:szCs w:val="22"/>
        </w:rPr>
        <w:t xml:space="preserve"> Российско-Монгольской международной конференции. Иркутск, 2019. С. 39.</w:t>
      </w:r>
    </w:p>
    <w:p w:rsidR="003A4900" w:rsidRPr="00282427" w:rsidRDefault="00B12242" w:rsidP="003A4900">
      <w:pPr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B12242">
        <w:rPr>
          <w:rFonts w:ascii="Times New Roman" w:hAnsi="Times New Roman" w:cs="Times New Roman"/>
          <w:lang w:val="en-US"/>
        </w:rPr>
        <w:t>Hurst</w:t>
      </w:r>
      <w:r w:rsidRPr="00D431A6">
        <w:rPr>
          <w:rFonts w:ascii="Times New Roman" w:hAnsi="Times New Roman" w:cs="Times New Roman"/>
        </w:rPr>
        <w:t xml:space="preserve"> </w:t>
      </w:r>
      <w:r w:rsidRPr="00B12242">
        <w:rPr>
          <w:rFonts w:ascii="Times New Roman" w:hAnsi="Times New Roman" w:cs="Times New Roman"/>
          <w:lang w:val="en-US"/>
        </w:rPr>
        <w:t>R</w:t>
      </w:r>
      <w:r w:rsidRPr="00D431A6">
        <w:rPr>
          <w:rFonts w:ascii="Times New Roman" w:hAnsi="Times New Roman" w:cs="Times New Roman"/>
        </w:rPr>
        <w:t>.</w:t>
      </w:r>
      <w:r w:rsidRPr="00B12242">
        <w:rPr>
          <w:rFonts w:ascii="Times New Roman" w:hAnsi="Times New Roman" w:cs="Times New Roman"/>
          <w:lang w:val="en-US"/>
        </w:rPr>
        <w:t>W</w:t>
      </w:r>
      <w:r w:rsidRPr="00D431A6">
        <w:rPr>
          <w:rFonts w:ascii="Times New Roman" w:hAnsi="Times New Roman" w:cs="Times New Roman"/>
        </w:rPr>
        <w:t xml:space="preserve">. </w:t>
      </w:r>
      <w:r w:rsidRPr="00B12242">
        <w:rPr>
          <w:rFonts w:ascii="Times New Roman" w:hAnsi="Times New Roman" w:cs="Times New Roman"/>
          <w:lang w:val="en-US"/>
        </w:rPr>
        <w:t>Lead</w:t>
      </w:r>
      <w:r w:rsidRPr="00D431A6">
        <w:rPr>
          <w:rFonts w:ascii="Times New Roman" w:hAnsi="Times New Roman" w:cs="Times New Roman"/>
        </w:rPr>
        <w:t xml:space="preserve"> </w:t>
      </w:r>
      <w:r w:rsidRPr="00B12242">
        <w:rPr>
          <w:rFonts w:ascii="Times New Roman" w:hAnsi="Times New Roman" w:cs="Times New Roman"/>
          <w:lang w:val="en-US"/>
        </w:rPr>
        <w:t>isotopes</w:t>
      </w:r>
      <w:r w:rsidRPr="00D431A6">
        <w:rPr>
          <w:rFonts w:ascii="Times New Roman" w:hAnsi="Times New Roman" w:cs="Times New Roman"/>
        </w:rPr>
        <w:t xml:space="preserve"> </w:t>
      </w:r>
      <w:r w:rsidRPr="00B12242">
        <w:rPr>
          <w:rFonts w:ascii="Times New Roman" w:hAnsi="Times New Roman" w:cs="Times New Roman"/>
          <w:lang w:val="en-US"/>
        </w:rPr>
        <w:t>as</w:t>
      </w:r>
      <w:r w:rsidRPr="00D431A6">
        <w:rPr>
          <w:rFonts w:ascii="Times New Roman" w:hAnsi="Times New Roman" w:cs="Times New Roman"/>
        </w:rPr>
        <w:t xml:space="preserve"> </w:t>
      </w:r>
      <w:r w:rsidRPr="00B12242">
        <w:rPr>
          <w:rFonts w:ascii="Times New Roman" w:hAnsi="Times New Roman" w:cs="Times New Roman"/>
          <w:lang w:val="en-US"/>
        </w:rPr>
        <w:t>age</w:t>
      </w:r>
      <w:r w:rsidRPr="00D431A6">
        <w:rPr>
          <w:rFonts w:ascii="Times New Roman" w:hAnsi="Times New Roman" w:cs="Times New Roman"/>
        </w:rPr>
        <w:t>-</w:t>
      </w:r>
      <w:r w:rsidRPr="00B12242">
        <w:rPr>
          <w:rFonts w:ascii="Times New Roman" w:hAnsi="Times New Roman" w:cs="Times New Roman"/>
          <w:lang w:val="en-US"/>
        </w:rPr>
        <w:t>sensitive</w:t>
      </w:r>
      <w:r w:rsidRPr="00D431A6">
        <w:rPr>
          <w:rFonts w:ascii="Times New Roman" w:hAnsi="Times New Roman" w:cs="Times New Roman"/>
        </w:rPr>
        <w:t xml:space="preserve">, </w:t>
      </w:r>
      <w:r w:rsidRPr="00B12242">
        <w:rPr>
          <w:rFonts w:ascii="Times New Roman" w:hAnsi="Times New Roman" w:cs="Times New Roman"/>
          <w:lang w:val="en-US"/>
        </w:rPr>
        <w:t>genetic</w:t>
      </w:r>
      <w:r w:rsidRPr="00D431A6">
        <w:rPr>
          <w:rFonts w:ascii="Times New Roman" w:hAnsi="Times New Roman" w:cs="Times New Roman"/>
        </w:rPr>
        <w:t xml:space="preserve"> </w:t>
      </w:r>
      <w:r w:rsidRPr="00B12242">
        <w:rPr>
          <w:rFonts w:ascii="Times New Roman" w:hAnsi="Times New Roman" w:cs="Times New Roman"/>
          <w:lang w:val="en-US"/>
        </w:rPr>
        <w:t>markers</w:t>
      </w:r>
      <w:r w:rsidRPr="00D431A6">
        <w:rPr>
          <w:rFonts w:ascii="Times New Roman" w:hAnsi="Times New Roman" w:cs="Times New Roman"/>
        </w:rPr>
        <w:t xml:space="preserve"> </w:t>
      </w:r>
      <w:r w:rsidRPr="00B12242">
        <w:rPr>
          <w:rFonts w:ascii="Times New Roman" w:hAnsi="Times New Roman" w:cs="Times New Roman"/>
          <w:lang w:val="en-US"/>
        </w:rPr>
        <w:t>in</w:t>
      </w:r>
      <w:r w:rsidRPr="00D431A6">
        <w:rPr>
          <w:rFonts w:ascii="Times New Roman" w:hAnsi="Times New Roman" w:cs="Times New Roman"/>
        </w:rPr>
        <w:t xml:space="preserve"> </w:t>
      </w:r>
      <w:r w:rsidRPr="00B12242">
        <w:rPr>
          <w:rFonts w:ascii="Times New Roman" w:hAnsi="Times New Roman" w:cs="Times New Roman"/>
          <w:lang w:val="en-US"/>
        </w:rPr>
        <w:t>hydrocarbons</w:t>
      </w:r>
      <w:r w:rsidRPr="00D431A6">
        <w:rPr>
          <w:rFonts w:ascii="Times New Roman" w:hAnsi="Times New Roman" w:cs="Times New Roman"/>
        </w:rPr>
        <w:t xml:space="preserve">: 2. </w:t>
      </w:r>
      <w:r w:rsidRPr="00B12242">
        <w:rPr>
          <w:rFonts w:ascii="Times New Roman" w:hAnsi="Times New Roman" w:cs="Times New Roman"/>
          <w:lang w:val="en-US"/>
        </w:rPr>
        <w:t>Kerogens, crude oils, and unleaded gasoline // Environmental Geosciences. 2002. V. 9</w:t>
      </w:r>
      <w:r w:rsidRPr="00615073">
        <w:rPr>
          <w:rFonts w:ascii="Times New Roman" w:hAnsi="Times New Roman" w:cs="Times New Roman"/>
          <w:lang w:val="en-US"/>
        </w:rPr>
        <w:t xml:space="preserve"> </w:t>
      </w:r>
      <w:r w:rsidRPr="00B12242">
        <w:rPr>
          <w:rFonts w:ascii="Times New Roman" w:hAnsi="Times New Roman" w:cs="Times New Roman"/>
          <w:lang w:val="en-US"/>
        </w:rPr>
        <w:t>(1). P. 1–7.</w:t>
      </w:r>
      <w:r w:rsidR="00282427" w:rsidRPr="00615073">
        <w:rPr>
          <w:rFonts w:ascii="Times New Roman" w:hAnsi="Times New Roman" w:cs="Times New Roman"/>
          <w:lang w:val="en-US"/>
        </w:rPr>
        <w:t xml:space="preserve"> </w:t>
      </w:r>
      <w:r w:rsidR="00282427" w:rsidRPr="00282427">
        <w:rPr>
          <w:rFonts w:ascii="Times New Roman" w:hAnsi="Times New Roman" w:cs="Times New Roman"/>
        </w:rPr>
        <w:t>DOI:10.1046/j.1526-0984.2002.91004.x</w:t>
      </w:r>
    </w:p>
    <w:p w:rsidR="008A65FB" w:rsidRPr="00C45742" w:rsidRDefault="008A65FB"/>
    <w:sectPr w:rsidR="008A65FB" w:rsidRPr="00C45742" w:rsidSect="00814D7B">
      <w:footerReference w:type="default" r:id="rId12"/>
      <w:pgSz w:w="11907" w:h="16839" w:code="1"/>
      <w:pgMar w:top="1474" w:right="1418" w:bottom="1418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722" w:rsidRDefault="00BF1722">
      <w:pPr>
        <w:spacing w:after="0" w:line="240" w:lineRule="auto"/>
      </w:pPr>
      <w:r>
        <w:separator/>
      </w:r>
    </w:p>
  </w:endnote>
  <w:endnote w:type="continuationSeparator" w:id="0">
    <w:p w:rsidR="00BF1722" w:rsidRDefault="00BF1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E45" w:rsidRDefault="00BF1722">
    <w:pPr>
      <w:pStyle w:val="af0"/>
      <w:jc w:val="center"/>
    </w:pPr>
    <w:sdt>
      <w:sdtPr>
        <w:rPr>
          <w:color w:val="6076B4" w:themeColor="accent1"/>
        </w:rPr>
        <w:alias w:val="Автор"/>
        <w:id w:val="-830609356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proofErr w:type="spellStart"/>
        <w:r w:rsidR="009E0A3F">
          <w:rPr>
            <w:color w:val="6076B4" w:themeColor="accent1"/>
          </w:rPr>
          <w:t>User</w:t>
        </w:r>
        <w:proofErr w:type="spellEnd"/>
      </w:sdtContent>
    </w:sdt>
    <w:r w:rsidR="00841AB7">
      <w:rPr>
        <w:color w:val="6076B4" w:themeColor="accent1"/>
      </w:rPr>
      <w:t xml:space="preserve"> </w:t>
    </w:r>
    <w:r w:rsidR="00841AB7">
      <w:rPr>
        <w:color w:val="6076B4" w:themeColor="accent1"/>
      </w:rPr>
      <w:sym w:font="Wingdings" w:char="F09F"/>
    </w:r>
    <w:r w:rsidR="00841AB7">
      <w:rPr>
        <w:color w:val="6076B4" w:themeColor="accent1"/>
      </w:rPr>
      <w:t xml:space="preserve"> </w:t>
    </w:r>
    <w:r w:rsidR="00841AB7">
      <w:rPr>
        <w:color w:val="6076B4" w:themeColor="accent1"/>
      </w:rPr>
      <w:fldChar w:fldCharType="begin"/>
    </w:r>
    <w:r w:rsidR="00841AB7">
      <w:rPr>
        <w:color w:val="6076B4" w:themeColor="accent1"/>
      </w:rPr>
      <w:instrText>PAGE  \* Arabic  \* MERGEFORMAT</w:instrText>
    </w:r>
    <w:r w:rsidR="00841AB7">
      <w:rPr>
        <w:color w:val="6076B4" w:themeColor="accent1"/>
      </w:rPr>
      <w:fldChar w:fldCharType="separate"/>
    </w:r>
    <w:r w:rsidR="00C45742">
      <w:rPr>
        <w:noProof/>
        <w:color w:val="6076B4" w:themeColor="accent1"/>
      </w:rPr>
      <w:t>2</w:t>
    </w:r>
    <w:r w:rsidR="00841AB7">
      <w:rPr>
        <w:color w:val="6076B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722" w:rsidRDefault="00BF1722">
      <w:pPr>
        <w:spacing w:after="0" w:line="240" w:lineRule="auto"/>
      </w:pPr>
      <w:r>
        <w:separator/>
      </w:r>
    </w:p>
  </w:footnote>
  <w:footnote w:type="continuationSeparator" w:id="0">
    <w:p w:rsidR="00BF1722" w:rsidRDefault="00BF1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845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4102D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116D1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84A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0C0C54A"/>
    <w:lvl w:ilvl="0">
      <w:start w:val="1"/>
      <w:numFmt w:val="bullet"/>
      <w:pStyle w:val="5"/>
      <w:lvlText w:val="○"/>
      <w:lvlJc w:val="left"/>
      <w:pPr>
        <w:ind w:left="1800" w:hanging="360"/>
      </w:pPr>
      <w:rPr>
        <w:rFonts w:ascii="Monotype Corsiva" w:hAnsi="Monotype Corsiva" w:hint="default"/>
        <w:color w:val="E68422" w:themeColor="accent3"/>
      </w:rPr>
    </w:lvl>
  </w:abstractNum>
  <w:abstractNum w:abstractNumId="5">
    <w:nsid w:val="FFFFFF81"/>
    <w:multiLevelType w:val="singleLevel"/>
    <w:tmpl w:val="9A8A1DFA"/>
    <w:lvl w:ilvl="0">
      <w:start w:val="1"/>
      <w:numFmt w:val="bullet"/>
      <w:pStyle w:val="4"/>
      <w:lvlText w:val=""/>
      <w:lvlJc w:val="left"/>
      <w:pPr>
        <w:ind w:left="1440" w:hanging="360"/>
      </w:pPr>
      <w:rPr>
        <w:rFonts w:ascii="Symbol" w:hAnsi="Symbol" w:hint="default"/>
        <w:color w:val="E68422" w:themeColor="accent3"/>
      </w:rPr>
    </w:lvl>
  </w:abstractNum>
  <w:abstractNum w:abstractNumId="6">
    <w:nsid w:val="FFFFFF82"/>
    <w:multiLevelType w:val="singleLevel"/>
    <w:tmpl w:val="4AAC3C4A"/>
    <w:lvl w:ilvl="0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6076B4" w:themeColor="accent1"/>
      </w:rPr>
    </w:lvl>
  </w:abstractNum>
  <w:abstractNum w:abstractNumId="7">
    <w:nsid w:val="FFFFFF83"/>
    <w:multiLevelType w:val="singleLevel"/>
    <w:tmpl w:val="3EFA84BC"/>
    <w:lvl w:ilvl="0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  <w:color w:val="6076B4" w:themeColor="accent1"/>
      </w:rPr>
    </w:lvl>
  </w:abstractNum>
  <w:abstractNum w:abstractNumId="8">
    <w:nsid w:val="FFFFFF88"/>
    <w:multiLevelType w:val="singleLevel"/>
    <w:tmpl w:val="58422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32A106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6076B4" w:themeColor="accent1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removeDateAndTime/>
  <w:hideGrammaticalError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A3F"/>
    <w:rsid w:val="00282427"/>
    <w:rsid w:val="0029773A"/>
    <w:rsid w:val="002C0A93"/>
    <w:rsid w:val="00377FD2"/>
    <w:rsid w:val="003A4900"/>
    <w:rsid w:val="003C162B"/>
    <w:rsid w:val="0043608B"/>
    <w:rsid w:val="00444B57"/>
    <w:rsid w:val="00476E45"/>
    <w:rsid w:val="004E3E1E"/>
    <w:rsid w:val="00513523"/>
    <w:rsid w:val="005D0659"/>
    <w:rsid w:val="00615073"/>
    <w:rsid w:val="0062328C"/>
    <w:rsid w:val="0073293C"/>
    <w:rsid w:val="00814D7B"/>
    <w:rsid w:val="0081703B"/>
    <w:rsid w:val="00841AB7"/>
    <w:rsid w:val="0085020A"/>
    <w:rsid w:val="00860C84"/>
    <w:rsid w:val="008A65FB"/>
    <w:rsid w:val="00920C7C"/>
    <w:rsid w:val="009E0A3F"/>
    <w:rsid w:val="009E3292"/>
    <w:rsid w:val="00B12242"/>
    <w:rsid w:val="00B9217A"/>
    <w:rsid w:val="00BF1722"/>
    <w:rsid w:val="00C45742"/>
    <w:rsid w:val="00C81AD6"/>
    <w:rsid w:val="00CB55CD"/>
    <w:rsid w:val="00CD1256"/>
    <w:rsid w:val="00CD5184"/>
    <w:rsid w:val="00D431A6"/>
    <w:rsid w:val="00D660EB"/>
    <w:rsid w:val="00E05612"/>
    <w:rsid w:val="00E846ED"/>
    <w:rsid w:val="00EA0194"/>
    <w:rsid w:val="00F92F1B"/>
    <w:rsid w:val="00FD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DocumentPartTemplate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36"/>
    <w:lsdException w:name="List Bullet 2" w:uiPriority="36"/>
    <w:lsdException w:name="List Bullet 3" w:uiPriority="36"/>
    <w:lsdException w:name="List Bullet 4" w:uiPriority="36"/>
    <w:lsdException w:name="List Bullet 5" w:uiPriority="36"/>
    <w:lsdException w:name="Title" w:semiHidden="0" w:uiPriority="10" w:unhideWhenUsed="0" w:qFormat="1"/>
    <w:lsdException w:name="Closing" w:uiPriority="5"/>
    <w:lsdException w:name="Body Text" w:uiPriority="0"/>
    <w:lsdException w:name="Subtitle" w:semiHidden="0" w:uiPriority="11" w:unhideWhenUsed="0" w:qFormat="1"/>
    <w:lsdException w:name="Salutation" w:uiPriority="4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uiPriority="1" w:qFormat="1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8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4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4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Cs/>
      <w:i/>
      <w:color w:val="auto"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semiHidden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semiHidden/>
    <w:rPr>
      <w:rFonts w:asciiTheme="majorHAnsi" w:eastAsiaTheme="majorEastAsia" w:hAnsiTheme="majorHAnsi" w:cstheme="majorBidi"/>
      <w:bCs/>
      <w:i/>
      <w:color w:val="auto"/>
      <w:sz w:val="24"/>
    </w:rPr>
  </w:style>
  <w:style w:type="character" w:customStyle="1" w:styleId="41">
    <w:name w:val="Заголовок 4 Знак"/>
    <w:basedOn w:val="a1"/>
    <w:link w:val="40"/>
    <w:uiPriority w:val="9"/>
    <w:semiHidden/>
    <w:rPr>
      <w:rFonts w:asciiTheme="majorHAnsi" w:eastAsiaTheme="majorEastAsia" w:hAnsiTheme="majorHAnsi" w:cstheme="majorBidi"/>
      <w:bCs/>
      <w:i/>
      <w:iCs/>
      <w:color w:val="auto"/>
      <w:sz w:val="24"/>
    </w:rPr>
  </w:style>
  <w:style w:type="character" w:customStyle="1" w:styleId="51">
    <w:name w:val="Заголовок 5 Знак"/>
    <w:basedOn w:val="a1"/>
    <w:link w:val="50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styleId="a4">
    <w:name w:val="Strong"/>
    <w:basedOn w:val="a1"/>
    <w:uiPriority w:val="22"/>
    <w:qFormat/>
    <w:rPr>
      <w:b/>
      <w:bCs/>
    </w:rPr>
  </w:style>
  <w:style w:type="character" w:styleId="a5">
    <w:name w:val="Emphasis"/>
    <w:basedOn w:val="a1"/>
    <w:uiPriority w:val="20"/>
    <w:qFormat/>
    <w:rPr>
      <w:i/>
      <w:iCs/>
    </w:rPr>
  </w:style>
  <w:style w:type="character" w:customStyle="1" w:styleId="a6">
    <w:name w:val="Сильная ссылка (знак)"/>
    <w:basedOn w:val="a1"/>
    <w:uiPriority w:val="32"/>
    <w:rPr>
      <w:rFonts w:cs="Times New Roman"/>
      <w:b/>
      <w:color w:val="auto"/>
      <w:szCs w:val="20"/>
      <w:u w:val="single"/>
    </w:rPr>
  </w:style>
  <w:style w:type="character" w:customStyle="1" w:styleId="a7">
    <w:name w:val="Слабая ссылка (знак)"/>
    <w:basedOn w:val="a1"/>
    <w:uiPriority w:val="31"/>
    <w:rPr>
      <w:rFonts w:cs="Times New Roman"/>
      <w:color w:val="auto"/>
      <w:szCs w:val="20"/>
      <w:u w:val="single"/>
    </w:rPr>
  </w:style>
  <w:style w:type="character" w:customStyle="1" w:styleId="a8">
    <w:name w:val="Название книги (знак)"/>
    <w:basedOn w:val="a1"/>
    <w:uiPriority w:val="33"/>
    <w:rPr>
      <w:rFonts w:asciiTheme="majorHAnsi" w:hAnsiTheme="majorHAnsi" w:cs="Times New Roman"/>
      <w:b/>
      <w:i/>
      <w:color w:val="auto"/>
      <w:szCs w:val="20"/>
    </w:rPr>
  </w:style>
  <w:style w:type="character" w:customStyle="1" w:styleId="a9">
    <w:name w:val="Сильное выделение (знак)"/>
    <w:basedOn w:val="a1"/>
    <w:uiPriority w:val="21"/>
    <w:rPr>
      <w:rFonts w:cs="Times New Roman"/>
      <w:b/>
      <w:i/>
      <w:color w:val="auto"/>
      <w:szCs w:val="20"/>
    </w:rPr>
  </w:style>
  <w:style w:type="character" w:customStyle="1" w:styleId="aa">
    <w:name w:val="Слабое выделение (знак)"/>
    <w:basedOn w:val="a1"/>
    <w:uiPriority w:val="19"/>
    <w:rPr>
      <w:rFonts w:cs="Times New Roman"/>
      <w:i/>
      <w:color w:val="auto"/>
      <w:szCs w:val="20"/>
    </w:rPr>
  </w:style>
  <w:style w:type="paragraph" w:styleId="22">
    <w:name w:val="Quote"/>
    <w:basedOn w:val="a0"/>
    <w:next w:val="a0"/>
    <w:link w:val="23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</w:rPr>
  </w:style>
  <w:style w:type="character" w:customStyle="1" w:styleId="23">
    <w:name w:val="Цитата 2 Знак"/>
    <w:basedOn w:val="a1"/>
    <w:link w:val="22"/>
    <w:uiPriority w:val="29"/>
    <w:rPr>
      <w:rFonts w:asciiTheme="majorHAnsi" w:hAnsiTheme="majorHAnsi"/>
      <w:i/>
      <w:iCs/>
      <w:color w:val="auto"/>
      <w:sz w:val="24"/>
    </w:rPr>
  </w:style>
  <w:style w:type="paragraph" w:styleId="ab">
    <w:name w:val="Intense Quote"/>
    <w:basedOn w:val="a0"/>
    <w:next w:val="a0"/>
    <w:link w:val="ac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14:ligatures w14:val="standardContextual"/>
      <w14:cntxtAlts/>
    </w:rPr>
  </w:style>
  <w:style w:type="table" w:styleId="ad">
    <w:name w:val="Table Grid"/>
    <w:basedOn w:val="a2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header"/>
    <w:basedOn w:val="a0"/>
    <w:link w:val="af"/>
    <w:uiPriority w:val="99"/>
    <w:unhideWhenUsed/>
    <w:pPr>
      <w:tabs>
        <w:tab w:val="center" w:pos="4320"/>
        <w:tab w:val="right" w:pos="8640"/>
      </w:tabs>
    </w:pPr>
  </w:style>
  <w:style w:type="character" w:customStyle="1" w:styleId="af">
    <w:name w:val="Верхний колонтитул Знак"/>
    <w:basedOn w:val="a1"/>
    <w:link w:val="ae"/>
    <w:uiPriority w:val="99"/>
    <w:rPr>
      <w:rFonts w:cs="Times New Roman"/>
      <w:color w:val="auto"/>
      <w:szCs w:val="20"/>
    </w:rPr>
  </w:style>
  <w:style w:type="paragraph" w:styleId="af0">
    <w:name w:val="footer"/>
    <w:basedOn w:val="a0"/>
    <w:link w:val="af1"/>
    <w:uiPriority w:val="99"/>
    <w:unhideWhenUsed/>
    <w:pPr>
      <w:tabs>
        <w:tab w:val="center" w:pos="4320"/>
        <w:tab w:val="right" w:pos="8640"/>
      </w:tabs>
    </w:pPr>
  </w:style>
  <w:style w:type="character" w:customStyle="1" w:styleId="af1">
    <w:name w:val="Нижний колонтитул Знак"/>
    <w:basedOn w:val="a1"/>
    <w:link w:val="af0"/>
    <w:uiPriority w:val="99"/>
    <w:rPr>
      <w:rFonts w:cs="Times New Roman"/>
      <w:color w:val="auto"/>
      <w:szCs w:val="20"/>
    </w:rPr>
  </w:style>
  <w:style w:type="paragraph" w:styleId="af2">
    <w:name w:val="Balloon Text"/>
    <w:basedOn w:val="a0"/>
    <w:link w:val="a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Pr>
      <w:rFonts w:ascii="Tahoma" w:hAnsi="Tahoma" w:cs="Tahoma"/>
      <w:color w:val="auto"/>
      <w:sz w:val="16"/>
      <w:szCs w:val="16"/>
    </w:rPr>
  </w:style>
  <w:style w:type="paragraph" w:styleId="af4">
    <w:name w:val="caption"/>
    <w:basedOn w:val="a0"/>
    <w:next w:val="a0"/>
    <w:uiPriority w:val="35"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af5">
    <w:name w:val="No Spacing"/>
    <w:link w:val="af6"/>
    <w:uiPriority w:val="1"/>
    <w:qFormat/>
    <w:pPr>
      <w:spacing w:after="0" w:line="240" w:lineRule="auto"/>
    </w:pPr>
  </w:style>
  <w:style w:type="paragraph" w:styleId="af7">
    <w:name w:val="Block Text"/>
    <w:uiPriority w:val="40"/>
    <w:pPr>
      <w:pBdr>
        <w:top w:val="single" w:sz="2" w:space="10" w:color="9FACD2" w:themeColor="accent1" w:themeTint="99"/>
        <w:bottom w:val="single" w:sz="24" w:space="10" w:color="9FACD2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FFFFFF" w:themeColor="background1"/>
      <w:sz w:val="28"/>
      <w:szCs w:val="28"/>
    </w:rPr>
  </w:style>
  <w:style w:type="paragraph" w:styleId="a">
    <w:name w:val="List Bullet"/>
    <w:basedOn w:val="a0"/>
    <w:uiPriority w:val="6"/>
    <w:unhideWhenUsed/>
    <w:pPr>
      <w:numPr>
        <w:numId w:val="16"/>
      </w:numPr>
      <w:spacing w:after="0"/>
      <w:contextualSpacing/>
    </w:pPr>
  </w:style>
  <w:style w:type="paragraph" w:styleId="2">
    <w:name w:val="List Bullet 2"/>
    <w:basedOn w:val="a0"/>
    <w:uiPriority w:val="6"/>
    <w:unhideWhenUsed/>
    <w:pPr>
      <w:numPr>
        <w:numId w:val="17"/>
      </w:numPr>
      <w:spacing w:after="0"/>
    </w:pPr>
  </w:style>
  <w:style w:type="paragraph" w:styleId="3">
    <w:name w:val="List Bullet 3"/>
    <w:basedOn w:val="a0"/>
    <w:uiPriority w:val="6"/>
    <w:unhideWhenUsed/>
    <w:pPr>
      <w:numPr>
        <w:numId w:val="18"/>
      </w:numPr>
      <w:spacing w:after="0"/>
    </w:pPr>
  </w:style>
  <w:style w:type="paragraph" w:styleId="4">
    <w:name w:val="List Bullet 4"/>
    <w:basedOn w:val="a0"/>
    <w:uiPriority w:val="6"/>
    <w:unhideWhenUsed/>
    <w:pPr>
      <w:numPr>
        <w:numId w:val="19"/>
      </w:numPr>
      <w:spacing w:after="0"/>
    </w:pPr>
  </w:style>
  <w:style w:type="paragraph" w:styleId="5">
    <w:name w:val="List Bullet 5"/>
    <w:basedOn w:val="a0"/>
    <w:uiPriority w:val="6"/>
    <w:unhideWhenUsed/>
    <w:pPr>
      <w:numPr>
        <w:numId w:val="20"/>
      </w:numPr>
      <w:spacing w:after="0"/>
    </w:pPr>
  </w:style>
  <w:style w:type="paragraph" w:styleId="11">
    <w:name w:val="toc 1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color w:val="9C5252" w:themeColor="accent2"/>
    </w:rPr>
  </w:style>
  <w:style w:type="paragraph" w:styleId="24">
    <w:name w:val="toc 2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32">
    <w:name w:val="toc 3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42">
    <w:name w:val="toc 4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52">
    <w:name w:val="toc 5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61">
    <w:name w:val="toc 6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71">
    <w:name w:val="toc 7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81">
    <w:name w:val="toc 8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91">
    <w:name w:val="toc 9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character" w:styleId="af8">
    <w:name w:val="Hyperlink"/>
    <w:basedOn w:val="a1"/>
    <w:uiPriority w:val="99"/>
    <w:semiHidden/>
    <w:unhideWhenUsed/>
    <w:rPr>
      <w:color w:val="auto"/>
      <w:u w:val="single"/>
    </w:rPr>
  </w:style>
  <w:style w:type="character" w:styleId="af9">
    <w:name w:val="Book Title"/>
    <w:basedOn w:val="a1"/>
    <w:uiPriority w:val="33"/>
    <w:qFormat/>
    <w:rPr>
      <w:b/>
      <w:bCs/>
      <w:caps w:val="0"/>
      <w:smallCaps/>
      <w:spacing w:val="10"/>
    </w:rPr>
  </w:style>
  <w:style w:type="character" w:styleId="afa">
    <w:name w:val="Intense Emphasis"/>
    <w:basedOn w:val="a1"/>
    <w:uiPriority w:val="21"/>
    <w:qFormat/>
    <w:rPr>
      <w:b w:val="0"/>
      <w:bCs/>
      <w:i/>
      <w:iCs/>
      <w:caps w:val="0"/>
      <w:smallCaps w:val="0"/>
      <w:color w:val="000000"/>
    </w:rPr>
  </w:style>
  <w:style w:type="character" w:styleId="afb">
    <w:name w:val="Intense Reference"/>
    <w:basedOn w:val="a1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afc">
    <w:name w:val="Subtle Emphasis"/>
    <w:basedOn w:val="a1"/>
    <w:uiPriority w:val="19"/>
    <w:qFormat/>
    <w:rPr>
      <w:i/>
      <w:iCs/>
      <w:color w:val="auto"/>
    </w:rPr>
  </w:style>
  <w:style w:type="character" w:styleId="afd">
    <w:name w:val="Subtle Reference"/>
    <w:basedOn w:val="a1"/>
    <w:uiPriority w:val="31"/>
    <w:qFormat/>
    <w:rPr>
      <w:smallCaps/>
      <w:color w:val="auto"/>
      <w:u w:val="single"/>
    </w:rPr>
  </w:style>
  <w:style w:type="paragraph" w:styleId="afe">
    <w:name w:val="Closing"/>
    <w:basedOn w:val="a0"/>
    <w:link w:val="aff"/>
    <w:uiPriority w:val="5"/>
    <w:unhideWhenUsed/>
    <w:pPr>
      <w:spacing w:before="480" w:after="960"/>
      <w:contextualSpacing/>
    </w:pPr>
  </w:style>
  <w:style w:type="character" w:customStyle="1" w:styleId="aff">
    <w:name w:val="Прощание Знак"/>
    <w:basedOn w:val="a1"/>
    <w:link w:val="afe"/>
    <w:uiPriority w:val="5"/>
    <w:rPr>
      <w:rFonts w:cs="Times New Roman"/>
      <w:color w:val="auto"/>
      <w:szCs w:val="20"/>
    </w:rPr>
  </w:style>
  <w:style w:type="paragraph" w:customStyle="1" w:styleId="aff0">
    <w:name w:val="Адрес получателя"/>
    <w:basedOn w:val="af5"/>
    <w:uiPriority w:val="3"/>
    <w:pPr>
      <w:spacing w:after="360"/>
      <w:contextualSpacing/>
    </w:pPr>
  </w:style>
  <w:style w:type="paragraph" w:styleId="aff1">
    <w:name w:val="Salutation"/>
    <w:basedOn w:val="af5"/>
    <w:next w:val="a0"/>
    <w:link w:val="aff2"/>
    <w:uiPriority w:val="4"/>
    <w:unhideWhenUsed/>
    <w:pPr>
      <w:spacing w:before="480" w:after="320"/>
      <w:contextualSpacing/>
    </w:pPr>
    <w:rPr>
      <w:b/>
    </w:rPr>
  </w:style>
  <w:style w:type="character" w:customStyle="1" w:styleId="aff2">
    <w:name w:val="Приветствие Знак"/>
    <w:basedOn w:val="a1"/>
    <w:link w:val="aff1"/>
    <w:uiPriority w:val="4"/>
    <w:rPr>
      <w:rFonts w:cs="Times New Roman"/>
      <w:b/>
      <w:color w:val="auto"/>
      <w:szCs w:val="20"/>
    </w:rPr>
  </w:style>
  <w:style w:type="paragraph" w:customStyle="1" w:styleId="aff3">
    <w:name w:val="Обратный адрес"/>
    <w:basedOn w:val="af5"/>
    <w:uiPriority w:val="2"/>
    <w:pPr>
      <w:spacing w:after="360"/>
      <w:contextualSpacing/>
    </w:pPr>
  </w:style>
  <w:style w:type="paragraph" w:styleId="aff4">
    <w:name w:val="Subtitle"/>
    <w:basedOn w:val="a0"/>
    <w:next w:val="a0"/>
    <w:link w:val="aff5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aff5">
    <w:name w:val="Подзаголовок Знак"/>
    <w:basedOn w:val="a1"/>
    <w:link w:val="aff4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paragraph" w:styleId="aff6">
    <w:name w:val="Title"/>
    <w:basedOn w:val="a0"/>
    <w:next w:val="a0"/>
    <w:link w:val="aff7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character" w:customStyle="1" w:styleId="aff7">
    <w:name w:val="Название Знак"/>
    <w:basedOn w:val="a1"/>
    <w:link w:val="aff6"/>
    <w:uiPriority w:val="10"/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paragraph" w:styleId="aff8">
    <w:name w:val="Date"/>
    <w:basedOn w:val="a0"/>
    <w:next w:val="a0"/>
    <w:link w:val="aff9"/>
    <w:uiPriority w:val="99"/>
    <w:semiHidden/>
    <w:unhideWhenUsed/>
  </w:style>
  <w:style w:type="character" w:customStyle="1" w:styleId="aff9">
    <w:name w:val="Дата Знак"/>
    <w:basedOn w:val="a1"/>
    <w:link w:val="aff8"/>
    <w:uiPriority w:val="99"/>
    <w:semiHidden/>
    <w:rPr>
      <w:rFonts w:cs="Times New Roman"/>
      <w:color w:val="auto"/>
      <w:szCs w:val="20"/>
    </w:rPr>
  </w:style>
  <w:style w:type="character" w:styleId="affa">
    <w:name w:val="Placeholder Text"/>
    <w:basedOn w:val="a1"/>
    <w:uiPriority w:val="99"/>
    <w:unhideWhenUsed/>
    <w:rPr>
      <w:color w:val="808080"/>
    </w:rPr>
  </w:style>
  <w:style w:type="paragraph" w:styleId="affb">
    <w:name w:val="Signature"/>
    <w:basedOn w:val="a0"/>
    <w:link w:val="affc"/>
    <w:uiPriority w:val="99"/>
    <w:unhideWhenUsed/>
    <w:pPr>
      <w:contextualSpacing/>
    </w:pPr>
  </w:style>
  <w:style w:type="character" w:customStyle="1" w:styleId="affc">
    <w:name w:val="Подпись Знак"/>
    <w:basedOn w:val="a1"/>
    <w:link w:val="affb"/>
    <w:uiPriority w:val="99"/>
    <w:rPr>
      <w:rFonts w:cs="Times New Roman"/>
      <w:color w:val="auto"/>
      <w:szCs w:val="20"/>
    </w:rPr>
  </w:style>
  <w:style w:type="table" w:customStyle="1" w:styleId="62">
    <w:name w:val="Стиль 6"/>
    <w:basedOn w:val="a2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6076B4" w:themeColor="accent1"/>
        <w:left w:val="single" w:sz="4" w:space="0" w:color="6076B4" w:themeColor="accent1"/>
        <w:bottom w:val="single" w:sz="4" w:space="0" w:color="6076B4" w:themeColor="accent1"/>
        <w:right w:val="single" w:sz="4" w:space="0" w:color="6076B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3F0" w:themeFill="accent1" w:themeFillTint="33"/>
    </w:tcPr>
    <w:tblStylePr w:type="firstRow">
      <w:rPr>
        <w:b/>
        <w:bCs/>
        <w:color w:val="2F5897" w:themeColor="text2"/>
      </w:rPr>
      <w:tblPr/>
      <w:tcPr>
        <w:shd w:val="clear" w:color="auto" w:fill="EFF1F7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6076B4" w:themeFill="accent1"/>
      </w:tcPr>
    </w:tblStylePr>
    <w:tblStylePr w:type="firstCol">
      <w:rPr>
        <w:b/>
        <w:bCs/>
        <w:color w:val="2F5897" w:themeColor="text2"/>
      </w:rPr>
    </w:tblStylePr>
    <w:tblStylePr w:type="lastCol">
      <w:rPr>
        <w:color w:val="000000" w:themeColor="text1"/>
      </w:rPr>
    </w:tblStylePr>
  </w:style>
  <w:style w:type="paragraph" w:customStyle="1" w:styleId="affd">
    <w:name w:val="Текст даты"/>
    <w:basedOn w:val="a0"/>
    <w:uiPriority w:val="35"/>
    <w:pPr>
      <w:spacing w:before="720"/>
      <w:contextualSpacing/>
    </w:pPr>
  </w:style>
  <w:style w:type="character" w:customStyle="1" w:styleId="af6">
    <w:name w:val="Без интервала Знак"/>
    <w:basedOn w:val="a1"/>
    <w:link w:val="af5"/>
    <w:uiPriority w:val="1"/>
  </w:style>
  <w:style w:type="paragraph" w:styleId="affe">
    <w:name w:val="List Paragraph"/>
    <w:basedOn w:val="a0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ac">
    <w:name w:val="Выделенная цитата Знак"/>
    <w:basedOn w:val="a1"/>
    <w:link w:val="ab"/>
    <w:uiPriority w:val="30"/>
    <w:rPr>
      <w:rFonts w:asciiTheme="majorHAnsi" w:eastAsiaTheme="majorEastAsia" w:hAnsiTheme="majorHAnsi"/>
      <w:bCs/>
      <w:i/>
      <w:iCs/>
      <w:color w:val="auto"/>
      <w:sz w:val="24"/>
      <w:shd w:val="clear" w:color="auto" w:fill="6076B4" w:themeFill="accent1"/>
      <w14:ligatures w14:val="standardContextual"/>
      <w14:cntxtAlts/>
    </w:rPr>
  </w:style>
  <w:style w:type="paragraph" w:styleId="afff">
    <w:name w:val="TOC Heading"/>
    <w:basedOn w:val="1"/>
    <w:next w:val="a0"/>
    <w:uiPriority w:val="39"/>
    <w:semiHidden/>
    <w:unhideWhenUsed/>
    <w:qFormat/>
    <w:pPr>
      <w:spacing w:before="480" w:line="276" w:lineRule="auto"/>
      <w:outlineLvl w:val="9"/>
    </w:pPr>
    <w:rPr>
      <w:b/>
      <w:i w:val="0"/>
      <w:sz w:val="28"/>
      <w:szCs w:val="28"/>
    </w:rPr>
  </w:style>
  <w:style w:type="paragraph" w:styleId="afff0">
    <w:name w:val="Body Text"/>
    <w:basedOn w:val="a0"/>
    <w:link w:val="afff1"/>
    <w:rsid w:val="003A4900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1">
    <w:name w:val="Основной текст Знак"/>
    <w:basedOn w:val="a1"/>
    <w:link w:val="afff0"/>
    <w:rsid w:val="003A490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36"/>
    <w:lsdException w:name="List Bullet 2" w:uiPriority="36"/>
    <w:lsdException w:name="List Bullet 3" w:uiPriority="36"/>
    <w:lsdException w:name="List Bullet 4" w:uiPriority="36"/>
    <w:lsdException w:name="List Bullet 5" w:uiPriority="36"/>
    <w:lsdException w:name="Title" w:semiHidden="0" w:uiPriority="10" w:unhideWhenUsed="0" w:qFormat="1"/>
    <w:lsdException w:name="Closing" w:uiPriority="5"/>
    <w:lsdException w:name="Body Text" w:uiPriority="0"/>
    <w:lsdException w:name="Subtitle" w:semiHidden="0" w:uiPriority="11" w:unhideWhenUsed="0" w:qFormat="1"/>
    <w:lsdException w:name="Salutation" w:uiPriority="4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uiPriority="1" w:qFormat="1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8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4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4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Cs/>
      <w:i/>
      <w:color w:val="auto"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semiHidden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semiHidden/>
    <w:rPr>
      <w:rFonts w:asciiTheme="majorHAnsi" w:eastAsiaTheme="majorEastAsia" w:hAnsiTheme="majorHAnsi" w:cstheme="majorBidi"/>
      <w:bCs/>
      <w:i/>
      <w:color w:val="auto"/>
      <w:sz w:val="24"/>
    </w:rPr>
  </w:style>
  <w:style w:type="character" w:customStyle="1" w:styleId="41">
    <w:name w:val="Заголовок 4 Знак"/>
    <w:basedOn w:val="a1"/>
    <w:link w:val="40"/>
    <w:uiPriority w:val="9"/>
    <w:semiHidden/>
    <w:rPr>
      <w:rFonts w:asciiTheme="majorHAnsi" w:eastAsiaTheme="majorEastAsia" w:hAnsiTheme="majorHAnsi" w:cstheme="majorBidi"/>
      <w:bCs/>
      <w:i/>
      <w:iCs/>
      <w:color w:val="auto"/>
      <w:sz w:val="24"/>
    </w:rPr>
  </w:style>
  <w:style w:type="character" w:customStyle="1" w:styleId="51">
    <w:name w:val="Заголовок 5 Знак"/>
    <w:basedOn w:val="a1"/>
    <w:link w:val="50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styleId="a4">
    <w:name w:val="Strong"/>
    <w:basedOn w:val="a1"/>
    <w:uiPriority w:val="22"/>
    <w:qFormat/>
    <w:rPr>
      <w:b/>
      <w:bCs/>
    </w:rPr>
  </w:style>
  <w:style w:type="character" w:styleId="a5">
    <w:name w:val="Emphasis"/>
    <w:basedOn w:val="a1"/>
    <w:uiPriority w:val="20"/>
    <w:qFormat/>
    <w:rPr>
      <w:i/>
      <w:iCs/>
    </w:rPr>
  </w:style>
  <w:style w:type="character" w:customStyle="1" w:styleId="a6">
    <w:name w:val="Сильная ссылка (знак)"/>
    <w:basedOn w:val="a1"/>
    <w:uiPriority w:val="32"/>
    <w:rPr>
      <w:rFonts w:cs="Times New Roman"/>
      <w:b/>
      <w:color w:val="auto"/>
      <w:szCs w:val="20"/>
      <w:u w:val="single"/>
    </w:rPr>
  </w:style>
  <w:style w:type="character" w:customStyle="1" w:styleId="a7">
    <w:name w:val="Слабая ссылка (знак)"/>
    <w:basedOn w:val="a1"/>
    <w:uiPriority w:val="31"/>
    <w:rPr>
      <w:rFonts w:cs="Times New Roman"/>
      <w:color w:val="auto"/>
      <w:szCs w:val="20"/>
      <w:u w:val="single"/>
    </w:rPr>
  </w:style>
  <w:style w:type="character" w:customStyle="1" w:styleId="a8">
    <w:name w:val="Название книги (знак)"/>
    <w:basedOn w:val="a1"/>
    <w:uiPriority w:val="33"/>
    <w:rPr>
      <w:rFonts w:asciiTheme="majorHAnsi" w:hAnsiTheme="majorHAnsi" w:cs="Times New Roman"/>
      <w:b/>
      <w:i/>
      <w:color w:val="auto"/>
      <w:szCs w:val="20"/>
    </w:rPr>
  </w:style>
  <w:style w:type="character" w:customStyle="1" w:styleId="a9">
    <w:name w:val="Сильное выделение (знак)"/>
    <w:basedOn w:val="a1"/>
    <w:uiPriority w:val="21"/>
    <w:rPr>
      <w:rFonts w:cs="Times New Roman"/>
      <w:b/>
      <w:i/>
      <w:color w:val="auto"/>
      <w:szCs w:val="20"/>
    </w:rPr>
  </w:style>
  <w:style w:type="character" w:customStyle="1" w:styleId="aa">
    <w:name w:val="Слабое выделение (знак)"/>
    <w:basedOn w:val="a1"/>
    <w:uiPriority w:val="19"/>
    <w:rPr>
      <w:rFonts w:cs="Times New Roman"/>
      <w:i/>
      <w:color w:val="auto"/>
      <w:szCs w:val="20"/>
    </w:rPr>
  </w:style>
  <w:style w:type="paragraph" w:styleId="22">
    <w:name w:val="Quote"/>
    <w:basedOn w:val="a0"/>
    <w:next w:val="a0"/>
    <w:link w:val="23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</w:rPr>
  </w:style>
  <w:style w:type="character" w:customStyle="1" w:styleId="23">
    <w:name w:val="Цитата 2 Знак"/>
    <w:basedOn w:val="a1"/>
    <w:link w:val="22"/>
    <w:uiPriority w:val="29"/>
    <w:rPr>
      <w:rFonts w:asciiTheme="majorHAnsi" w:hAnsiTheme="majorHAnsi"/>
      <w:i/>
      <w:iCs/>
      <w:color w:val="auto"/>
      <w:sz w:val="24"/>
    </w:rPr>
  </w:style>
  <w:style w:type="paragraph" w:styleId="ab">
    <w:name w:val="Intense Quote"/>
    <w:basedOn w:val="a0"/>
    <w:next w:val="a0"/>
    <w:link w:val="ac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14:ligatures w14:val="standardContextual"/>
      <w14:cntxtAlts/>
    </w:rPr>
  </w:style>
  <w:style w:type="table" w:styleId="ad">
    <w:name w:val="Table Grid"/>
    <w:basedOn w:val="a2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header"/>
    <w:basedOn w:val="a0"/>
    <w:link w:val="af"/>
    <w:uiPriority w:val="99"/>
    <w:unhideWhenUsed/>
    <w:pPr>
      <w:tabs>
        <w:tab w:val="center" w:pos="4320"/>
        <w:tab w:val="right" w:pos="8640"/>
      </w:tabs>
    </w:pPr>
  </w:style>
  <w:style w:type="character" w:customStyle="1" w:styleId="af">
    <w:name w:val="Верхний колонтитул Знак"/>
    <w:basedOn w:val="a1"/>
    <w:link w:val="ae"/>
    <w:uiPriority w:val="99"/>
    <w:rPr>
      <w:rFonts w:cs="Times New Roman"/>
      <w:color w:val="auto"/>
      <w:szCs w:val="20"/>
    </w:rPr>
  </w:style>
  <w:style w:type="paragraph" w:styleId="af0">
    <w:name w:val="footer"/>
    <w:basedOn w:val="a0"/>
    <w:link w:val="af1"/>
    <w:uiPriority w:val="99"/>
    <w:unhideWhenUsed/>
    <w:pPr>
      <w:tabs>
        <w:tab w:val="center" w:pos="4320"/>
        <w:tab w:val="right" w:pos="8640"/>
      </w:tabs>
    </w:pPr>
  </w:style>
  <w:style w:type="character" w:customStyle="1" w:styleId="af1">
    <w:name w:val="Нижний колонтитул Знак"/>
    <w:basedOn w:val="a1"/>
    <w:link w:val="af0"/>
    <w:uiPriority w:val="99"/>
    <w:rPr>
      <w:rFonts w:cs="Times New Roman"/>
      <w:color w:val="auto"/>
      <w:szCs w:val="20"/>
    </w:rPr>
  </w:style>
  <w:style w:type="paragraph" w:styleId="af2">
    <w:name w:val="Balloon Text"/>
    <w:basedOn w:val="a0"/>
    <w:link w:val="a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Pr>
      <w:rFonts w:ascii="Tahoma" w:hAnsi="Tahoma" w:cs="Tahoma"/>
      <w:color w:val="auto"/>
      <w:sz w:val="16"/>
      <w:szCs w:val="16"/>
    </w:rPr>
  </w:style>
  <w:style w:type="paragraph" w:styleId="af4">
    <w:name w:val="caption"/>
    <w:basedOn w:val="a0"/>
    <w:next w:val="a0"/>
    <w:uiPriority w:val="35"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af5">
    <w:name w:val="No Spacing"/>
    <w:link w:val="af6"/>
    <w:uiPriority w:val="1"/>
    <w:qFormat/>
    <w:pPr>
      <w:spacing w:after="0" w:line="240" w:lineRule="auto"/>
    </w:pPr>
  </w:style>
  <w:style w:type="paragraph" w:styleId="af7">
    <w:name w:val="Block Text"/>
    <w:uiPriority w:val="40"/>
    <w:pPr>
      <w:pBdr>
        <w:top w:val="single" w:sz="2" w:space="10" w:color="9FACD2" w:themeColor="accent1" w:themeTint="99"/>
        <w:bottom w:val="single" w:sz="24" w:space="10" w:color="9FACD2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FFFFFF" w:themeColor="background1"/>
      <w:sz w:val="28"/>
      <w:szCs w:val="28"/>
    </w:rPr>
  </w:style>
  <w:style w:type="paragraph" w:styleId="a">
    <w:name w:val="List Bullet"/>
    <w:basedOn w:val="a0"/>
    <w:uiPriority w:val="6"/>
    <w:unhideWhenUsed/>
    <w:pPr>
      <w:numPr>
        <w:numId w:val="16"/>
      </w:numPr>
      <w:spacing w:after="0"/>
      <w:contextualSpacing/>
    </w:pPr>
  </w:style>
  <w:style w:type="paragraph" w:styleId="2">
    <w:name w:val="List Bullet 2"/>
    <w:basedOn w:val="a0"/>
    <w:uiPriority w:val="6"/>
    <w:unhideWhenUsed/>
    <w:pPr>
      <w:numPr>
        <w:numId w:val="17"/>
      </w:numPr>
      <w:spacing w:after="0"/>
    </w:pPr>
  </w:style>
  <w:style w:type="paragraph" w:styleId="3">
    <w:name w:val="List Bullet 3"/>
    <w:basedOn w:val="a0"/>
    <w:uiPriority w:val="6"/>
    <w:unhideWhenUsed/>
    <w:pPr>
      <w:numPr>
        <w:numId w:val="18"/>
      </w:numPr>
      <w:spacing w:after="0"/>
    </w:pPr>
  </w:style>
  <w:style w:type="paragraph" w:styleId="4">
    <w:name w:val="List Bullet 4"/>
    <w:basedOn w:val="a0"/>
    <w:uiPriority w:val="6"/>
    <w:unhideWhenUsed/>
    <w:pPr>
      <w:numPr>
        <w:numId w:val="19"/>
      </w:numPr>
      <w:spacing w:after="0"/>
    </w:pPr>
  </w:style>
  <w:style w:type="paragraph" w:styleId="5">
    <w:name w:val="List Bullet 5"/>
    <w:basedOn w:val="a0"/>
    <w:uiPriority w:val="6"/>
    <w:unhideWhenUsed/>
    <w:pPr>
      <w:numPr>
        <w:numId w:val="20"/>
      </w:numPr>
      <w:spacing w:after="0"/>
    </w:pPr>
  </w:style>
  <w:style w:type="paragraph" w:styleId="11">
    <w:name w:val="toc 1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color w:val="9C5252" w:themeColor="accent2"/>
    </w:rPr>
  </w:style>
  <w:style w:type="paragraph" w:styleId="24">
    <w:name w:val="toc 2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32">
    <w:name w:val="toc 3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42">
    <w:name w:val="toc 4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52">
    <w:name w:val="toc 5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61">
    <w:name w:val="toc 6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71">
    <w:name w:val="toc 7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81">
    <w:name w:val="toc 8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91">
    <w:name w:val="toc 9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character" w:styleId="af8">
    <w:name w:val="Hyperlink"/>
    <w:basedOn w:val="a1"/>
    <w:uiPriority w:val="99"/>
    <w:semiHidden/>
    <w:unhideWhenUsed/>
    <w:rPr>
      <w:color w:val="auto"/>
      <w:u w:val="single"/>
    </w:rPr>
  </w:style>
  <w:style w:type="character" w:styleId="af9">
    <w:name w:val="Book Title"/>
    <w:basedOn w:val="a1"/>
    <w:uiPriority w:val="33"/>
    <w:qFormat/>
    <w:rPr>
      <w:b/>
      <w:bCs/>
      <w:caps w:val="0"/>
      <w:smallCaps/>
      <w:spacing w:val="10"/>
    </w:rPr>
  </w:style>
  <w:style w:type="character" w:styleId="afa">
    <w:name w:val="Intense Emphasis"/>
    <w:basedOn w:val="a1"/>
    <w:uiPriority w:val="21"/>
    <w:qFormat/>
    <w:rPr>
      <w:b w:val="0"/>
      <w:bCs/>
      <w:i/>
      <w:iCs/>
      <w:caps w:val="0"/>
      <w:smallCaps w:val="0"/>
      <w:color w:val="000000"/>
    </w:rPr>
  </w:style>
  <w:style w:type="character" w:styleId="afb">
    <w:name w:val="Intense Reference"/>
    <w:basedOn w:val="a1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afc">
    <w:name w:val="Subtle Emphasis"/>
    <w:basedOn w:val="a1"/>
    <w:uiPriority w:val="19"/>
    <w:qFormat/>
    <w:rPr>
      <w:i/>
      <w:iCs/>
      <w:color w:val="auto"/>
    </w:rPr>
  </w:style>
  <w:style w:type="character" w:styleId="afd">
    <w:name w:val="Subtle Reference"/>
    <w:basedOn w:val="a1"/>
    <w:uiPriority w:val="31"/>
    <w:qFormat/>
    <w:rPr>
      <w:smallCaps/>
      <w:color w:val="auto"/>
      <w:u w:val="single"/>
    </w:rPr>
  </w:style>
  <w:style w:type="paragraph" w:styleId="afe">
    <w:name w:val="Closing"/>
    <w:basedOn w:val="a0"/>
    <w:link w:val="aff"/>
    <w:uiPriority w:val="5"/>
    <w:unhideWhenUsed/>
    <w:pPr>
      <w:spacing w:before="480" w:after="960"/>
      <w:contextualSpacing/>
    </w:pPr>
  </w:style>
  <w:style w:type="character" w:customStyle="1" w:styleId="aff">
    <w:name w:val="Прощание Знак"/>
    <w:basedOn w:val="a1"/>
    <w:link w:val="afe"/>
    <w:uiPriority w:val="5"/>
    <w:rPr>
      <w:rFonts w:cs="Times New Roman"/>
      <w:color w:val="auto"/>
      <w:szCs w:val="20"/>
    </w:rPr>
  </w:style>
  <w:style w:type="paragraph" w:customStyle="1" w:styleId="aff0">
    <w:name w:val="Адрес получателя"/>
    <w:basedOn w:val="af5"/>
    <w:uiPriority w:val="3"/>
    <w:pPr>
      <w:spacing w:after="360"/>
      <w:contextualSpacing/>
    </w:pPr>
  </w:style>
  <w:style w:type="paragraph" w:styleId="aff1">
    <w:name w:val="Salutation"/>
    <w:basedOn w:val="af5"/>
    <w:next w:val="a0"/>
    <w:link w:val="aff2"/>
    <w:uiPriority w:val="4"/>
    <w:unhideWhenUsed/>
    <w:pPr>
      <w:spacing w:before="480" w:after="320"/>
      <w:contextualSpacing/>
    </w:pPr>
    <w:rPr>
      <w:b/>
    </w:rPr>
  </w:style>
  <w:style w:type="character" w:customStyle="1" w:styleId="aff2">
    <w:name w:val="Приветствие Знак"/>
    <w:basedOn w:val="a1"/>
    <w:link w:val="aff1"/>
    <w:uiPriority w:val="4"/>
    <w:rPr>
      <w:rFonts w:cs="Times New Roman"/>
      <w:b/>
      <w:color w:val="auto"/>
      <w:szCs w:val="20"/>
    </w:rPr>
  </w:style>
  <w:style w:type="paragraph" w:customStyle="1" w:styleId="aff3">
    <w:name w:val="Обратный адрес"/>
    <w:basedOn w:val="af5"/>
    <w:uiPriority w:val="2"/>
    <w:pPr>
      <w:spacing w:after="360"/>
      <w:contextualSpacing/>
    </w:pPr>
  </w:style>
  <w:style w:type="paragraph" w:styleId="aff4">
    <w:name w:val="Subtitle"/>
    <w:basedOn w:val="a0"/>
    <w:next w:val="a0"/>
    <w:link w:val="aff5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aff5">
    <w:name w:val="Подзаголовок Знак"/>
    <w:basedOn w:val="a1"/>
    <w:link w:val="aff4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paragraph" w:styleId="aff6">
    <w:name w:val="Title"/>
    <w:basedOn w:val="a0"/>
    <w:next w:val="a0"/>
    <w:link w:val="aff7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character" w:customStyle="1" w:styleId="aff7">
    <w:name w:val="Название Знак"/>
    <w:basedOn w:val="a1"/>
    <w:link w:val="aff6"/>
    <w:uiPriority w:val="10"/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paragraph" w:styleId="aff8">
    <w:name w:val="Date"/>
    <w:basedOn w:val="a0"/>
    <w:next w:val="a0"/>
    <w:link w:val="aff9"/>
    <w:uiPriority w:val="99"/>
    <w:semiHidden/>
    <w:unhideWhenUsed/>
  </w:style>
  <w:style w:type="character" w:customStyle="1" w:styleId="aff9">
    <w:name w:val="Дата Знак"/>
    <w:basedOn w:val="a1"/>
    <w:link w:val="aff8"/>
    <w:uiPriority w:val="99"/>
    <w:semiHidden/>
    <w:rPr>
      <w:rFonts w:cs="Times New Roman"/>
      <w:color w:val="auto"/>
      <w:szCs w:val="20"/>
    </w:rPr>
  </w:style>
  <w:style w:type="character" w:styleId="affa">
    <w:name w:val="Placeholder Text"/>
    <w:basedOn w:val="a1"/>
    <w:uiPriority w:val="99"/>
    <w:unhideWhenUsed/>
    <w:rPr>
      <w:color w:val="808080"/>
    </w:rPr>
  </w:style>
  <w:style w:type="paragraph" w:styleId="affb">
    <w:name w:val="Signature"/>
    <w:basedOn w:val="a0"/>
    <w:link w:val="affc"/>
    <w:uiPriority w:val="99"/>
    <w:unhideWhenUsed/>
    <w:pPr>
      <w:contextualSpacing/>
    </w:pPr>
  </w:style>
  <w:style w:type="character" w:customStyle="1" w:styleId="affc">
    <w:name w:val="Подпись Знак"/>
    <w:basedOn w:val="a1"/>
    <w:link w:val="affb"/>
    <w:uiPriority w:val="99"/>
    <w:rPr>
      <w:rFonts w:cs="Times New Roman"/>
      <w:color w:val="auto"/>
      <w:szCs w:val="20"/>
    </w:rPr>
  </w:style>
  <w:style w:type="table" w:customStyle="1" w:styleId="62">
    <w:name w:val="Стиль 6"/>
    <w:basedOn w:val="a2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6076B4" w:themeColor="accent1"/>
        <w:left w:val="single" w:sz="4" w:space="0" w:color="6076B4" w:themeColor="accent1"/>
        <w:bottom w:val="single" w:sz="4" w:space="0" w:color="6076B4" w:themeColor="accent1"/>
        <w:right w:val="single" w:sz="4" w:space="0" w:color="6076B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3F0" w:themeFill="accent1" w:themeFillTint="33"/>
    </w:tcPr>
    <w:tblStylePr w:type="firstRow">
      <w:rPr>
        <w:b/>
        <w:bCs/>
        <w:color w:val="2F5897" w:themeColor="text2"/>
      </w:rPr>
      <w:tblPr/>
      <w:tcPr>
        <w:shd w:val="clear" w:color="auto" w:fill="EFF1F7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6076B4" w:themeFill="accent1"/>
      </w:tcPr>
    </w:tblStylePr>
    <w:tblStylePr w:type="firstCol">
      <w:rPr>
        <w:b/>
        <w:bCs/>
        <w:color w:val="2F5897" w:themeColor="text2"/>
      </w:rPr>
    </w:tblStylePr>
    <w:tblStylePr w:type="lastCol">
      <w:rPr>
        <w:color w:val="000000" w:themeColor="text1"/>
      </w:rPr>
    </w:tblStylePr>
  </w:style>
  <w:style w:type="paragraph" w:customStyle="1" w:styleId="affd">
    <w:name w:val="Текст даты"/>
    <w:basedOn w:val="a0"/>
    <w:uiPriority w:val="35"/>
    <w:pPr>
      <w:spacing w:before="720"/>
      <w:contextualSpacing/>
    </w:pPr>
  </w:style>
  <w:style w:type="character" w:customStyle="1" w:styleId="af6">
    <w:name w:val="Без интервала Знак"/>
    <w:basedOn w:val="a1"/>
    <w:link w:val="af5"/>
    <w:uiPriority w:val="1"/>
  </w:style>
  <w:style w:type="paragraph" w:styleId="affe">
    <w:name w:val="List Paragraph"/>
    <w:basedOn w:val="a0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ac">
    <w:name w:val="Выделенная цитата Знак"/>
    <w:basedOn w:val="a1"/>
    <w:link w:val="ab"/>
    <w:uiPriority w:val="30"/>
    <w:rPr>
      <w:rFonts w:asciiTheme="majorHAnsi" w:eastAsiaTheme="majorEastAsia" w:hAnsiTheme="majorHAnsi"/>
      <w:bCs/>
      <w:i/>
      <w:iCs/>
      <w:color w:val="auto"/>
      <w:sz w:val="24"/>
      <w:shd w:val="clear" w:color="auto" w:fill="6076B4" w:themeFill="accent1"/>
      <w14:ligatures w14:val="standardContextual"/>
      <w14:cntxtAlts/>
    </w:rPr>
  </w:style>
  <w:style w:type="paragraph" w:styleId="afff">
    <w:name w:val="TOC Heading"/>
    <w:basedOn w:val="1"/>
    <w:next w:val="a0"/>
    <w:uiPriority w:val="39"/>
    <w:semiHidden/>
    <w:unhideWhenUsed/>
    <w:qFormat/>
    <w:pPr>
      <w:spacing w:before="480" w:line="276" w:lineRule="auto"/>
      <w:outlineLvl w:val="9"/>
    </w:pPr>
    <w:rPr>
      <w:b/>
      <w:i w:val="0"/>
      <w:sz w:val="28"/>
      <w:szCs w:val="28"/>
    </w:rPr>
  </w:style>
  <w:style w:type="paragraph" w:styleId="afff0">
    <w:name w:val="Body Text"/>
    <w:basedOn w:val="a0"/>
    <w:link w:val="afff1"/>
    <w:rsid w:val="003A4900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1">
    <w:name w:val="Основной текст Знак"/>
    <w:basedOn w:val="a1"/>
    <w:link w:val="afff0"/>
    <w:rsid w:val="003A49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ExecutiveLett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2.xml><?xml version="1.0" encoding="utf-8"?>
<b:Sources xmlns:b="http://schemas.microsoft.com/office/word/2004/10/bibliography" xmlns="http://schemas.microsoft.com/office/word/2004/10/bibliography"/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2DDDD-EF00-4AE5-AFBA-4A4AE8527F10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C2CF5E3A-7B6D-49D9-98D1-497DE9185669}">
  <ds:schemaRefs>
    <ds:schemaRef ds:uri="http://schemas.microsoft.com/office/word/2004/10/bibliography"/>
  </ds:schemaRefs>
</ds:datastoreItem>
</file>

<file path=customXml/itemProps3.xml><?xml version="1.0" encoding="utf-8"?>
<ds:datastoreItem xmlns:ds="http://schemas.openxmlformats.org/officeDocument/2006/customXml" ds:itemID="{8A90BD7C-A107-473D-9CEC-88442B1DCEDA}">
  <ds:schemaRefs>
    <ds:schemaRef ds:uri="http://schemas.microsoft.com/office/2006/coverPageProps"/>
  </ds:schemaRefs>
</ds:datastoreItem>
</file>

<file path=customXml/itemProps4.xml><?xml version="1.0" encoding="utf-8"?>
<ds:datastoreItem xmlns:ds="http://schemas.openxmlformats.org/officeDocument/2006/customXml" ds:itemID="{EC91847A-B72D-4C83-A961-66D2C1E22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ExecutiveLetter.dotx</Template>
  <TotalTime>6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[titul of abstract]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2024-01-11T09:24:00Z</dcterms:created>
  <dcterms:modified xsi:type="dcterms:W3CDTF">2024-01-12T03:04:00Z</dcterms:modified>
</cp:coreProperties>
</file>