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1C" w:rsidRPr="006936DA" w:rsidRDefault="00A4441C" w:rsidP="00A44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6DA">
        <w:rPr>
          <w:rFonts w:ascii="Times New Roman" w:hAnsi="Times New Roman" w:cs="Times New Roman"/>
          <w:sz w:val="24"/>
          <w:szCs w:val="24"/>
        </w:rPr>
        <w:t xml:space="preserve">Памятка </w:t>
      </w:r>
    </w:p>
    <w:p w:rsidR="00A4441C" w:rsidRPr="006936DA" w:rsidRDefault="00A4441C" w:rsidP="00A44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6DA">
        <w:rPr>
          <w:rFonts w:ascii="Times New Roman" w:hAnsi="Times New Roman" w:cs="Times New Roman"/>
          <w:sz w:val="24"/>
          <w:szCs w:val="24"/>
        </w:rPr>
        <w:t>о проведении экспертизы материалов, подготовленных к опубликованию</w:t>
      </w:r>
      <w:r w:rsidR="005259BD">
        <w:rPr>
          <w:rFonts w:ascii="Times New Roman" w:hAnsi="Times New Roman" w:cs="Times New Roman"/>
          <w:sz w:val="24"/>
          <w:szCs w:val="24"/>
        </w:rPr>
        <w:t>,</w:t>
      </w:r>
      <w:r w:rsidRPr="006936DA">
        <w:rPr>
          <w:rFonts w:ascii="Times New Roman" w:hAnsi="Times New Roman" w:cs="Times New Roman"/>
          <w:sz w:val="24"/>
          <w:szCs w:val="24"/>
        </w:rPr>
        <w:t xml:space="preserve"> </w:t>
      </w:r>
      <w:r w:rsidR="005259BD">
        <w:rPr>
          <w:rFonts w:ascii="Times New Roman" w:hAnsi="Times New Roman" w:cs="Times New Roman"/>
          <w:sz w:val="24"/>
          <w:szCs w:val="24"/>
        </w:rPr>
        <w:t>в дистанционном режиме</w:t>
      </w:r>
    </w:p>
    <w:p w:rsidR="00201CA4" w:rsidRPr="006936DA" w:rsidRDefault="00A4441C" w:rsidP="00A44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6DA">
        <w:rPr>
          <w:rFonts w:ascii="Times New Roman" w:hAnsi="Times New Roman" w:cs="Times New Roman"/>
          <w:sz w:val="24"/>
          <w:szCs w:val="24"/>
        </w:rPr>
        <w:t>(</w:t>
      </w:r>
      <w:r w:rsidR="005259BD" w:rsidRPr="005259BD">
        <w:rPr>
          <w:rFonts w:ascii="Times New Roman" w:hAnsi="Times New Roman" w:cs="Times New Roman"/>
          <w:sz w:val="24"/>
          <w:szCs w:val="24"/>
        </w:rPr>
        <w:t xml:space="preserve">на период особых мер по предотвращению распространения новой </w:t>
      </w:r>
      <w:proofErr w:type="spellStart"/>
      <w:r w:rsidR="005259BD" w:rsidRPr="005259B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259BD" w:rsidRPr="005259BD">
        <w:rPr>
          <w:rFonts w:ascii="Times New Roman" w:hAnsi="Times New Roman" w:cs="Times New Roman"/>
          <w:sz w:val="24"/>
          <w:szCs w:val="24"/>
        </w:rPr>
        <w:t xml:space="preserve"> инфекции COVID-19</w:t>
      </w:r>
      <w:r w:rsidRPr="006936DA">
        <w:rPr>
          <w:rFonts w:ascii="Times New Roman" w:hAnsi="Times New Roman" w:cs="Times New Roman"/>
          <w:sz w:val="24"/>
          <w:szCs w:val="24"/>
        </w:rPr>
        <w:t>)</w:t>
      </w:r>
    </w:p>
    <w:p w:rsidR="00A4441C" w:rsidRPr="006936DA" w:rsidRDefault="00A4441C" w:rsidP="00A444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B63" w:rsidRDefault="00A10B63" w:rsidP="00D811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Сотрудники ИГМ СО РАН, подготовившие по результатам научных исследований материалы для открытой печати, вносят необходимую информацию в </w:t>
      </w:r>
      <w:r w:rsidRPr="005969B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Реестр заключений о возможности опубликования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сайте Института по ссылке:</w:t>
      </w:r>
      <w:r w:rsidR="00D81102" w:rsidRPr="00D81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D81102" w:rsidRPr="000C200E">
          <w:rPr>
            <w:rStyle w:val="a5"/>
            <w:rFonts w:ascii="Times New Roman" w:hAnsi="Times New Roman" w:cs="Times New Roman"/>
            <w:sz w:val="24"/>
            <w:szCs w:val="24"/>
          </w:rPr>
          <w:t>http://apps.igm.nsc.ru/addition</w:t>
        </w:r>
      </w:hyperlink>
      <w:r w:rsidR="00D81102" w:rsidRPr="00D81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70D2" w:rsidRPr="00A10B63" w:rsidRDefault="00CB70D2" w:rsidP="00550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возможности сканирования подписанной Авторской справки, может быть приложена фотокопия документа, сделанная камерой смартфона.</w:t>
      </w:r>
    </w:p>
    <w:p w:rsidR="00A4441C" w:rsidRPr="005969B4" w:rsidRDefault="00A4441C" w:rsidP="00550D19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969B4">
        <w:rPr>
          <w:rFonts w:ascii="Times New Roman" w:hAnsi="Times New Roman" w:cs="Times New Roman"/>
          <w:sz w:val="24"/>
          <w:szCs w:val="24"/>
        </w:rPr>
        <w:t>Секретарь Экспертной комиссии</w:t>
      </w:r>
      <w:r w:rsidR="006936DA" w:rsidRPr="005969B4">
        <w:rPr>
          <w:rFonts w:ascii="Times New Roman" w:hAnsi="Times New Roman" w:cs="Times New Roman"/>
          <w:sz w:val="24"/>
          <w:szCs w:val="24"/>
        </w:rPr>
        <w:t xml:space="preserve"> (ЭК)</w:t>
      </w:r>
      <w:r w:rsidRPr="005969B4">
        <w:rPr>
          <w:rFonts w:ascii="Times New Roman" w:hAnsi="Times New Roman" w:cs="Times New Roman"/>
          <w:sz w:val="24"/>
          <w:szCs w:val="24"/>
        </w:rPr>
        <w:t xml:space="preserve"> Королева Л.И. на основании данных, </w:t>
      </w:r>
      <w:r w:rsidRPr="00596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представленных авторами в </w:t>
      </w:r>
      <w:r w:rsidRPr="005969B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Реестр заключений о возможности опубликования</w:t>
      </w:r>
      <w:r w:rsidR="008F1A6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="005969B4" w:rsidRPr="005969B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под</w:t>
      </w:r>
      <w:r w:rsidRPr="005969B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гот</w:t>
      </w:r>
      <w:r w:rsidR="005969B4" w:rsidRPr="005969B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авливает</w:t>
      </w:r>
      <w:r w:rsidRPr="005969B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Экспертное заключение</w:t>
      </w:r>
      <w:r w:rsidR="005969B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(ЭЗ)</w:t>
      </w:r>
      <w:r w:rsidR="00745B5A"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endnoteReference w:id="1"/>
      </w:r>
      <w:r w:rsidR="005969B4" w:rsidRPr="005969B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и </w:t>
      </w:r>
      <w:r w:rsidRPr="005969B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файл </w:t>
      </w:r>
      <w:r w:rsidR="005969B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ЭЗ</w:t>
      </w:r>
      <w:r w:rsidRPr="005969B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напра</w:t>
      </w:r>
      <w:r w:rsidR="006936DA" w:rsidRPr="005969B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вляет руководителю-эксперту.</w:t>
      </w:r>
    </w:p>
    <w:p w:rsidR="006936DA" w:rsidRPr="006936DA" w:rsidRDefault="006936DA" w:rsidP="006936DA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6936DA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Руководитель эксперт проводит экспертизу представленных в Реестре материалов, распечатывает, подписывает и передает </w:t>
      </w:r>
      <w:r w:rsidR="005969B4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ЭЗ</w:t>
      </w:r>
      <w:r w:rsidRPr="006936DA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(при необходимости 2 экземпляра) в канцелярию Института.</w:t>
      </w:r>
    </w:p>
    <w:p w:rsidR="006936DA" w:rsidRDefault="006936DA" w:rsidP="006936DA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6936DA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Заведующая канцелярией </w:t>
      </w:r>
      <w:proofErr w:type="spellStart"/>
      <w:r w:rsidRPr="006936DA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Шипова</w:t>
      </w:r>
      <w:proofErr w:type="spellEnd"/>
      <w:r w:rsidRPr="006936DA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Е.Е. </w:t>
      </w:r>
      <w:r w:rsidR="005969B4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передает </w:t>
      </w:r>
      <w:r w:rsidR="00745B5A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ЭЗ </w:t>
      </w:r>
      <w:r w:rsidR="005969B4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на подпись председателю </w:t>
      </w: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ЭК</w:t>
      </w:r>
      <w:r w:rsidRPr="006936DA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-</w:t>
      </w:r>
      <w:r w:rsidR="005969B4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5969B4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Реутскому</w:t>
      </w:r>
      <w:proofErr w:type="spellEnd"/>
      <w:r w:rsidR="005969B4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В.Н. Подписанное </w:t>
      </w:r>
      <w:r w:rsidR="00745B5A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ЭЗ </w:t>
      </w:r>
      <w:r w:rsidRPr="006936DA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сканирует и направл</w:t>
      </w: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я</w:t>
      </w:r>
      <w:r w:rsidRPr="006936DA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ет по почте секретарю </w:t>
      </w: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ЭК. </w:t>
      </w:r>
    </w:p>
    <w:p w:rsidR="006936DA" w:rsidRDefault="006936DA" w:rsidP="006936DA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Оригинал </w:t>
      </w:r>
      <w:r w:rsidR="005969B4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ЭЗ</w:t>
      </w: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хранится в канцелярии Института. Второй экземпляр, при необходимости, передается автору.</w:t>
      </w:r>
    </w:p>
    <w:p w:rsidR="006936DA" w:rsidRDefault="006936DA" w:rsidP="006936DA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Скан </w:t>
      </w:r>
      <w:r w:rsidR="005969B4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ЭЗ</w:t>
      </w: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секретарь ЭК направляет авторам, а также ведущему программисту сектора ИТ Беляеву Р.А. для размещения в Реестре.</w:t>
      </w:r>
    </w:p>
    <w:p w:rsidR="00122F80" w:rsidRDefault="00122F80" w:rsidP="00122F8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745B5A" w:rsidRDefault="00745B5A" w:rsidP="00122F8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745B5A" w:rsidRDefault="006936DA" w:rsidP="006936DA">
      <w:pPr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Председатель ЭК </w:t>
      </w: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ab/>
      </w: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ab/>
        <w:t>В.Н.</w:t>
      </w:r>
      <w:r w:rsidR="008A7F93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Реутский</w:t>
      </w:r>
      <w:r w:rsidRPr="006936DA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6936DA" w:rsidRPr="006936DA" w:rsidRDefault="00745B5A" w:rsidP="00122F80">
      <w:pP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br w:type="page"/>
      </w:r>
    </w:p>
    <w:p w:rsidR="00A4441C" w:rsidRPr="006936DA" w:rsidRDefault="00A4441C" w:rsidP="00A444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A4441C" w:rsidRPr="0069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4B" w:rsidRDefault="002F764B" w:rsidP="00745B5A">
      <w:pPr>
        <w:spacing w:after="0" w:line="240" w:lineRule="auto"/>
      </w:pPr>
      <w:r>
        <w:separator/>
      </w:r>
    </w:p>
  </w:endnote>
  <w:endnote w:type="continuationSeparator" w:id="0">
    <w:p w:rsidR="002F764B" w:rsidRDefault="002F764B" w:rsidP="00745B5A">
      <w:pPr>
        <w:spacing w:after="0" w:line="240" w:lineRule="auto"/>
      </w:pPr>
      <w:r>
        <w:continuationSeparator/>
      </w:r>
    </w:p>
  </w:endnote>
  <w:endnote w:id="1">
    <w:p w:rsidR="00745B5A" w:rsidRDefault="00745B5A">
      <w:pPr>
        <w:pStyle w:val="a6"/>
      </w:pPr>
      <w:r>
        <w:rPr>
          <w:rStyle w:val="a8"/>
        </w:rPr>
        <w:endnoteRef/>
      </w:r>
      <w:r>
        <w:t xml:space="preserve"> </w:t>
      </w:r>
    </w:p>
    <w:p w:rsidR="00745B5A" w:rsidRPr="00745B5A" w:rsidRDefault="00745B5A" w:rsidP="00745B5A">
      <w:pPr>
        <w:suppressAutoHyphens/>
        <w:spacing w:after="0" w:line="2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УТВЕРЖДАЮ</w:t>
      </w:r>
    </w:p>
    <w:p w:rsidR="00745B5A" w:rsidRPr="00745B5A" w:rsidRDefault="00745B5A" w:rsidP="00745B5A">
      <w:pPr>
        <w:suppressAutoHyphens/>
        <w:spacing w:after="0" w:line="2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>Заместитель директора</w:t>
      </w:r>
    </w:p>
    <w:p w:rsidR="00745B5A" w:rsidRPr="00745B5A" w:rsidRDefault="00745B5A" w:rsidP="00745B5A">
      <w:pPr>
        <w:suppressAutoHyphens/>
        <w:spacing w:after="0" w:line="2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Федерального государственного</w:t>
      </w:r>
    </w:p>
    <w:p w:rsidR="00745B5A" w:rsidRPr="00745B5A" w:rsidRDefault="00745B5A" w:rsidP="00745B5A">
      <w:pPr>
        <w:suppressAutoHyphens/>
        <w:spacing w:after="0" w:line="2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>бюджетного учреждения науки</w:t>
      </w:r>
    </w:p>
    <w:p w:rsidR="00745B5A" w:rsidRPr="00745B5A" w:rsidRDefault="00745B5A" w:rsidP="00745B5A">
      <w:pPr>
        <w:suppressAutoHyphens/>
        <w:spacing w:after="0" w:line="2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Института геологии и минералогии им. </w:t>
      </w:r>
      <w:proofErr w:type="spellStart"/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>В.С.Соболева</w:t>
      </w:r>
      <w:proofErr w:type="spellEnd"/>
    </w:p>
    <w:p w:rsidR="00745B5A" w:rsidRPr="00745B5A" w:rsidRDefault="00745B5A" w:rsidP="00745B5A">
      <w:pPr>
        <w:suppressAutoHyphens/>
        <w:spacing w:after="0" w:line="2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>Сибирского отделения Российской академии наук</w:t>
      </w:r>
    </w:p>
    <w:p w:rsidR="00745B5A" w:rsidRPr="00745B5A" w:rsidRDefault="00745B5A" w:rsidP="00745B5A">
      <w:pPr>
        <w:suppressAutoHyphens/>
        <w:spacing w:after="0" w:line="2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>В.Н. Реутский</w:t>
      </w:r>
    </w:p>
    <w:p w:rsidR="00745B5A" w:rsidRPr="00745B5A" w:rsidRDefault="00745B5A" w:rsidP="00745B5A">
      <w:pPr>
        <w:suppressAutoHyphens/>
        <w:spacing w:after="0" w:line="2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45B5A" w:rsidRPr="00745B5A" w:rsidRDefault="00745B5A" w:rsidP="00745B5A">
      <w:pPr>
        <w:suppressAutoHyphens/>
        <w:spacing w:after="0" w:line="2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 </w:t>
      </w: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745B5A" w:rsidRPr="00745B5A" w:rsidRDefault="00745B5A" w:rsidP="00745B5A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>«__»_____ 2020</w:t>
      </w:r>
    </w:p>
    <w:p w:rsidR="00745B5A" w:rsidRPr="00745B5A" w:rsidRDefault="00745B5A" w:rsidP="00745B5A">
      <w:pPr>
        <w:suppressAutoHyphens/>
        <w:spacing w:before="280" w:after="225" w:line="240" w:lineRule="auto"/>
        <w:ind w:left="576"/>
        <w:jc w:val="center"/>
        <w:outlineLvl w:val="1"/>
        <w:rPr>
          <w:rFonts w:ascii="Arial" w:eastAsia="Calibri" w:hAnsi="Arial" w:cs="Arial"/>
          <w:sz w:val="28"/>
          <w:szCs w:val="36"/>
          <w:lang w:eastAsia="ar-SA"/>
        </w:rPr>
      </w:pPr>
      <w:r w:rsidRPr="00745B5A">
        <w:rPr>
          <w:rFonts w:ascii="Times New Roman" w:eastAsia="Calibri" w:hAnsi="Times New Roman" w:cs="Times New Roman"/>
          <w:sz w:val="28"/>
          <w:szCs w:val="36"/>
          <w:lang w:eastAsia="ar-SA"/>
        </w:rPr>
        <w:t>Экспертное заключение о возможности опубликования</w:t>
      </w:r>
    </w:p>
    <w:p w:rsidR="00745B5A" w:rsidRPr="00745B5A" w:rsidRDefault="00745B5A" w:rsidP="00745B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45B5A" w:rsidRPr="00745B5A" w:rsidRDefault="00745B5A" w:rsidP="00745B5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Эксперт-руководитель/уполномоченный по экспортному контролю ИГМ СО РАН _____________________________, назначенный Приказом директора ИГМ СО РАН №18</w:t>
      </w:r>
    </w:p>
    <w:p w:rsidR="00745B5A" w:rsidRPr="00745B5A" w:rsidRDefault="00745B5A" w:rsidP="00745B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45B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(степень, ФИО, должность)</w:t>
      </w:r>
    </w:p>
    <w:p w:rsidR="00745B5A" w:rsidRPr="00745B5A" w:rsidRDefault="00745B5A" w:rsidP="00745B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745B5A" w:rsidRPr="00745B5A" w:rsidRDefault="00745B5A" w:rsidP="00745B5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>от 14 февраля 2018, рассмотрев _________________________________________________</w:t>
      </w:r>
      <w:r w:rsidRPr="00745B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</w:t>
      </w:r>
      <w:r w:rsidRPr="00745B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745B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745B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745B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745B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745B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>(вид и название материала, ФИО автора(</w:t>
      </w:r>
      <w:proofErr w:type="spellStart"/>
      <w:r w:rsidRPr="00745B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745B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), объем)</w:t>
      </w:r>
    </w:p>
    <w:p w:rsidR="00745B5A" w:rsidRPr="00745B5A" w:rsidRDefault="00745B5A" w:rsidP="00745B5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45B5A" w:rsidRPr="00745B5A" w:rsidRDefault="00745B5A" w:rsidP="00745B5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45B5A" w:rsidRPr="00745B5A" w:rsidRDefault="00745B5A" w:rsidP="00745B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>для представления ____________________________________________________________,</w:t>
      </w:r>
    </w:p>
    <w:p w:rsidR="00745B5A" w:rsidRPr="00745B5A" w:rsidRDefault="00745B5A" w:rsidP="00745B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5B5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(журнал, конференция и др.)</w:t>
      </w:r>
    </w:p>
    <w:p w:rsidR="00745B5A" w:rsidRPr="00745B5A" w:rsidRDefault="00745B5A" w:rsidP="00745B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45B5A" w:rsidRPr="00745B5A" w:rsidRDefault="00745B5A" w:rsidP="00745B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>подтверждает, что в материале:</w:t>
      </w:r>
    </w:p>
    <w:p w:rsidR="00745B5A" w:rsidRPr="00745B5A" w:rsidRDefault="00745B5A" w:rsidP="00745B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>1) не содержится информация с ограниченным доступом;</w:t>
      </w:r>
    </w:p>
    <w:p w:rsidR="00745B5A" w:rsidRPr="00745B5A" w:rsidRDefault="00745B5A" w:rsidP="00745B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>2)</w:t>
      </w:r>
      <w:r w:rsidRPr="00745B5A">
        <w:rPr>
          <w:rFonts w:ascii="Times New Roman" w:eastAsia="Calibri" w:hAnsi="Times New Roman" w:cs="Times New Roman"/>
          <w:spacing w:val="-1"/>
          <w:lang w:eastAsia="ar-SA"/>
        </w:rPr>
        <w:t xml:space="preserve"> _______________________ сведения, подпадающие под </w:t>
      </w:r>
      <w:r w:rsidRPr="00745B5A">
        <w:rPr>
          <w:rFonts w:ascii="Times New Roman" w:eastAsia="Calibri" w:hAnsi="Times New Roman" w:cs="Times New Roman"/>
          <w:lang w:eastAsia="ar-SA"/>
        </w:rPr>
        <w:t xml:space="preserve">действие списков контролируемых </w:t>
      </w:r>
    </w:p>
    <w:p w:rsidR="00745B5A" w:rsidRPr="00745B5A" w:rsidRDefault="00745B5A" w:rsidP="00745B5A">
      <w:pPr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  <w:lang w:eastAsia="ar-SA"/>
        </w:rPr>
      </w:pPr>
      <w:r w:rsidRPr="00745B5A">
        <w:rPr>
          <w:rFonts w:ascii="Times New Roman" w:eastAsia="Calibri" w:hAnsi="Times New Roman" w:cs="Times New Roman"/>
          <w:i/>
          <w:spacing w:val="-1"/>
          <w:sz w:val="20"/>
          <w:szCs w:val="20"/>
          <w:lang w:eastAsia="ar-SA"/>
        </w:rPr>
        <w:t>(содержатся/не содержатся)</w:t>
      </w:r>
    </w:p>
    <w:p w:rsidR="00745B5A" w:rsidRPr="00745B5A" w:rsidRDefault="00745B5A" w:rsidP="00745B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"/>
          <w:lang w:eastAsia="ar-SA"/>
        </w:rPr>
      </w:pPr>
      <w:r w:rsidRPr="00745B5A">
        <w:rPr>
          <w:rFonts w:ascii="Times New Roman" w:eastAsia="Calibri" w:hAnsi="Times New Roman" w:cs="Times New Roman"/>
          <w:lang w:eastAsia="ar-SA"/>
        </w:rPr>
        <w:t>товаров и технологий, утвержденных указами Президента Российской Федерации;</w:t>
      </w:r>
    </w:p>
    <w:p w:rsidR="00745B5A" w:rsidRPr="00745B5A" w:rsidRDefault="00745B5A" w:rsidP="00745B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16"/>
          <w:szCs w:val="16"/>
          <w:lang w:eastAsia="ar-SA"/>
        </w:rPr>
      </w:pPr>
      <w:r w:rsidRPr="00745B5A">
        <w:rPr>
          <w:rFonts w:ascii="Times New Roman" w:eastAsia="Calibri" w:hAnsi="Times New Roman" w:cs="Times New Roman"/>
          <w:lang w:eastAsia="ar-SA"/>
        </w:rPr>
        <w:t xml:space="preserve">3) ________________________ сведения, раскрывающие </w:t>
      </w:r>
      <w:proofErr w:type="spellStart"/>
      <w:r w:rsidRPr="00745B5A">
        <w:rPr>
          <w:rFonts w:ascii="Times New Roman" w:eastAsia="Calibri" w:hAnsi="Times New Roman" w:cs="Times New Roman"/>
          <w:lang w:eastAsia="ar-SA"/>
        </w:rPr>
        <w:t>охраноспособные</w:t>
      </w:r>
      <w:proofErr w:type="spellEnd"/>
      <w:r w:rsidRPr="00745B5A">
        <w:rPr>
          <w:rFonts w:ascii="Times New Roman" w:eastAsia="Calibri" w:hAnsi="Times New Roman" w:cs="Times New Roman"/>
          <w:lang w:eastAsia="ar-SA"/>
        </w:rPr>
        <w:t xml:space="preserve"> технические решения.</w:t>
      </w:r>
    </w:p>
    <w:p w:rsidR="00745B5A" w:rsidRPr="00745B5A" w:rsidRDefault="00745B5A" w:rsidP="00745B5A">
      <w:pPr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eastAsia="ar-SA"/>
        </w:rPr>
      </w:pPr>
      <w:r w:rsidRPr="00745B5A">
        <w:rPr>
          <w:rFonts w:ascii="Times New Roman" w:eastAsia="Calibri" w:hAnsi="Times New Roman" w:cs="Times New Roman"/>
          <w:i/>
          <w:spacing w:val="-1"/>
          <w:sz w:val="20"/>
          <w:szCs w:val="20"/>
          <w:lang w:eastAsia="ar-SA"/>
        </w:rPr>
        <w:t>(содержатся/не содержатся)</w:t>
      </w:r>
    </w:p>
    <w:p w:rsidR="00745B5A" w:rsidRPr="00745B5A" w:rsidRDefault="00745B5A" w:rsidP="00745B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45B5A" w:rsidRPr="00745B5A" w:rsidRDefault="00745B5A" w:rsidP="00745B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45B5A" w:rsidRPr="00745B5A" w:rsidRDefault="00745B5A" w:rsidP="00745B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>На публикацию материала</w:t>
      </w:r>
      <w:r w:rsidRPr="00745B5A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 не следует </w:t>
      </w: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>получить разрешение других организаций.</w:t>
      </w:r>
    </w:p>
    <w:p w:rsidR="00745B5A" w:rsidRPr="00745B5A" w:rsidRDefault="00745B5A" w:rsidP="00745B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45B5A" w:rsidRPr="00745B5A" w:rsidRDefault="00745B5A" w:rsidP="00745B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45B5A" w:rsidRPr="00745B5A" w:rsidRDefault="00745B5A" w:rsidP="00745B5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45B5A" w:rsidRPr="00745B5A" w:rsidRDefault="00745B5A" w:rsidP="00745B5A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Заключение</w:t>
      </w: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>: Рассмотренный материал может быть открыто опубликован.</w:t>
      </w:r>
    </w:p>
    <w:p w:rsidR="00745B5A" w:rsidRPr="00745B5A" w:rsidRDefault="00745B5A" w:rsidP="00745B5A">
      <w:pPr>
        <w:suppressAutoHyphens/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:rsidR="00745B5A" w:rsidRPr="00745B5A" w:rsidRDefault="00745B5A" w:rsidP="00745B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45B5A" w:rsidRPr="00745B5A" w:rsidRDefault="00745B5A" w:rsidP="00745B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>Эксперт – руководитель/</w:t>
      </w:r>
    </w:p>
    <w:p w:rsidR="00745B5A" w:rsidRPr="00745B5A" w:rsidRDefault="00745B5A" w:rsidP="00745B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>уполномоченный по экспортному контролю</w:t>
      </w: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_________________           ______________</w:t>
      </w:r>
    </w:p>
    <w:p w:rsidR="00745B5A" w:rsidRPr="00745B5A" w:rsidRDefault="00745B5A" w:rsidP="00745B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45B5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45B5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(подпись)</w:t>
      </w:r>
      <w:r w:rsidRPr="00745B5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745B5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  <w:t>(ФИО)</w:t>
      </w:r>
    </w:p>
    <w:p w:rsidR="00745B5A" w:rsidRDefault="00745B5A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4B" w:rsidRDefault="002F764B" w:rsidP="00745B5A">
      <w:pPr>
        <w:spacing w:after="0" w:line="240" w:lineRule="auto"/>
      </w:pPr>
      <w:r>
        <w:separator/>
      </w:r>
    </w:p>
  </w:footnote>
  <w:footnote w:type="continuationSeparator" w:id="0">
    <w:p w:rsidR="002F764B" w:rsidRDefault="002F764B" w:rsidP="00745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3B27"/>
    <w:multiLevelType w:val="hybridMultilevel"/>
    <w:tmpl w:val="1B8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1C"/>
    <w:rsid w:val="00122F80"/>
    <w:rsid w:val="00201CA4"/>
    <w:rsid w:val="002F764B"/>
    <w:rsid w:val="005259BD"/>
    <w:rsid w:val="005969B4"/>
    <w:rsid w:val="006936DA"/>
    <w:rsid w:val="00745B5A"/>
    <w:rsid w:val="008A7F93"/>
    <w:rsid w:val="008F1A6C"/>
    <w:rsid w:val="00A10B63"/>
    <w:rsid w:val="00A4441C"/>
    <w:rsid w:val="00B947C7"/>
    <w:rsid w:val="00C2439D"/>
    <w:rsid w:val="00CB70D2"/>
    <w:rsid w:val="00D8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F0CE"/>
  <w15:chartTrackingRefBased/>
  <w15:docId w15:val="{ACE52360-3D71-4682-B088-8BAB50B2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1C"/>
    <w:pPr>
      <w:ind w:left="720"/>
      <w:contextualSpacing/>
    </w:pPr>
  </w:style>
  <w:style w:type="character" w:styleId="a4">
    <w:name w:val="Strong"/>
    <w:basedOn w:val="a0"/>
    <w:uiPriority w:val="22"/>
    <w:qFormat/>
    <w:rsid w:val="00A4441C"/>
    <w:rPr>
      <w:b/>
      <w:bCs/>
    </w:rPr>
  </w:style>
  <w:style w:type="character" w:styleId="a5">
    <w:name w:val="Hyperlink"/>
    <w:basedOn w:val="a0"/>
    <w:uiPriority w:val="99"/>
    <w:unhideWhenUsed/>
    <w:rsid w:val="00A4441C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745B5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45B5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45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igm.nsc.ru/addi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CE25-12B0-41BC-8594-D05017F6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Guest</cp:lastModifiedBy>
  <cp:revision>4</cp:revision>
  <dcterms:created xsi:type="dcterms:W3CDTF">2020-04-07T06:08:00Z</dcterms:created>
  <dcterms:modified xsi:type="dcterms:W3CDTF">2020-04-09T05:00:00Z</dcterms:modified>
</cp:coreProperties>
</file>